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E344" w14:textId="77777777" w:rsidR="0000034C" w:rsidRPr="000113E1" w:rsidRDefault="0000034C" w:rsidP="0000034C">
      <w:pPr>
        <w:jc w:val="center"/>
        <w:rPr>
          <w:rFonts w:ascii="Times New Roman" w:hAnsi="Times New Roman" w:cs="Times New Roman"/>
          <w:color w:val="000000" w:themeColor="text1"/>
          <w:sz w:val="24"/>
          <w:szCs w:val="24"/>
        </w:rPr>
      </w:pPr>
      <w:r w:rsidRPr="000113E1">
        <w:rPr>
          <w:rFonts w:ascii="Times New Roman" w:hAnsi="Times New Roman" w:cs="Times New Roman"/>
          <w:noProof/>
          <w:color w:val="000000" w:themeColor="text1"/>
          <w:sz w:val="24"/>
          <w:szCs w:val="24"/>
          <w:lang w:val="es-BO" w:eastAsia="es-BO"/>
        </w:rPr>
        <w:drawing>
          <wp:inline distT="0" distB="0" distL="0" distR="0" wp14:anchorId="2CA383B5" wp14:editId="18008B6D">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14:paraId="2B645B41" w14:textId="77777777"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14:paraId="440DA541" w14:textId="1C883F5F" w:rsidR="0000034C" w:rsidRPr="000113E1" w:rsidRDefault="00A617A4"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April 23</w:t>
      </w:r>
      <w:r w:rsidR="007D6842">
        <w:rPr>
          <w:rFonts w:ascii="Times New Roman" w:hAnsi="Times New Roman" w:cs="Times New Roman"/>
          <w:color w:val="000000" w:themeColor="text1"/>
        </w:rPr>
        <w:t>,</w:t>
      </w:r>
      <w:r w:rsidR="00C64F76">
        <w:rPr>
          <w:rFonts w:ascii="Times New Roman" w:hAnsi="Times New Roman" w:cs="Times New Roman"/>
          <w:color w:val="000000" w:themeColor="text1"/>
        </w:rPr>
        <w:t xml:space="preserve"> </w:t>
      </w:r>
      <w:r w:rsidR="00582B26">
        <w:rPr>
          <w:rFonts w:ascii="Times New Roman" w:hAnsi="Times New Roman" w:cs="Times New Roman"/>
          <w:color w:val="000000" w:themeColor="text1"/>
        </w:rPr>
        <w:t>2019</w:t>
      </w:r>
      <w:bookmarkStart w:id="0" w:name="_GoBack"/>
      <w:bookmarkEnd w:id="0"/>
    </w:p>
    <w:p w14:paraId="5A8983E1" w14:textId="77777777" w:rsidR="0000034C" w:rsidRDefault="0000034C" w:rsidP="0000034C">
      <w:pPr>
        <w:pStyle w:val="BodyText"/>
        <w:rPr>
          <w:rFonts w:ascii="Times New Roman" w:eastAsia="Batang" w:hAnsi="Times New Roman"/>
          <w:color w:val="000000" w:themeColor="text1"/>
          <w:sz w:val="22"/>
          <w:szCs w:val="22"/>
        </w:rPr>
      </w:pPr>
    </w:p>
    <w:p w14:paraId="4153189F" w14:textId="77777777" w:rsidR="0000034C" w:rsidRPr="000113E1" w:rsidRDefault="0000034C" w:rsidP="0000034C">
      <w:pPr>
        <w:pStyle w:val="BodyText"/>
        <w:rPr>
          <w:rFonts w:ascii="Times New Roman" w:eastAsia="Batang" w:hAnsi="Times New Roman"/>
          <w:color w:val="000000" w:themeColor="text1"/>
          <w:sz w:val="22"/>
          <w:szCs w:val="22"/>
        </w:rPr>
      </w:pPr>
    </w:p>
    <w:p w14:paraId="2BE46980" w14:textId="6336FA69"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The Commission on the Status of Women (CSW) convened for its</w:t>
      </w:r>
      <w:r w:rsidR="00A77DCC" w:rsidRPr="000113E1">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ED1A07" w:rsidRPr="000113E1">
        <w:rPr>
          <w:rFonts w:ascii="Times New Roman" w:eastAsia="Calibri" w:hAnsi="Times New Roman" w:cs="Times New Roman"/>
          <w:color w:val="000000" w:themeColor="text1"/>
        </w:rPr>
        <w:t xml:space="preserve">Room </w:t>
      </w:r>
      <w:r w:rsidR="00FC42C8">
        <w:rPr>
          <w:rFonts w:ascii="Times New Roman" w:eastAsia="Calibri" w:hAnsi="Times New Roman" w:cs="Times New Roman"/>
          <w:color w:val="000000" w:themeColor="text1"/>
        </w:rPr>
        <w:t>101H</w:t>
      </w:r>
      <w:r w:rsidRPr="000113E1">
        <w:rPr>
          <w:rFonts w:ascii="Times New Roman" w:eastAsia="Calibri" w:hAnsi="Times New Roman" w:cs="Times New Roman"/>
          <w:color w:val="000000" w:themeColor="text1"/>
        </w:rPr>
        <w:t xml:space="preserve"> at the Greensboro Cultural </w:t>
      </w:r>
      <w:r w:rsidR="00D73CD5">
        <w:rPr>
          <w:rFonts w:ascii="Times New Roman" w:eastAsia="Calibri" w:hAnsi="Times New Roman" w:cs="Times New Roman"/>
          <w:color w:val="000000" w:themeColor="text1"/>
        </w:rPr>
        <w:t xml:space="preserve">Arts </w:t>
      </w:r>
      <w:r w:rsidRPr="000113E1">
        <w:rPr>
          <w:rFonts w:ascii="Times New Roman" w:eastAsia="Calibri" w:hAnsi="Times New Roman" w:cs="Times New Roman"/>
          <w:color w:val="000000" w:themeColor="text1"/>
        </w:rPr>
        <w:t>Center, with Chair Deborah Goddard presiding.</w:t>
      </w:r>
    </w:p>
    <w:p w14:paraId="74B00FE4" w14:textId="557797A9"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BD1EA6">
        <w:rPr>
          <w:rFonts w:ascii="Times New Roman" w:eastAsia="Calibri" w:hAnsi="Times New Roman" w:cs="Times New Roman"/>
          <w:color w:val="000000" w:themeColor="text1"/>
        </w:rPr>
        <w:t xml:space="preserve">Chair </w:t>
      </w:r>
      <w:r w:rsidR="00684944">
        <w:rPr>
          <w:rFonts w:ascii="Times New Roman" w:eastAsia="Calibri" w:hAnsi="Times New Roman" w:cs="Times New Roman"/>
          <w:color w:val="000000" w:themeColor="text1"/>
        </w:rPr>
        <w:t>Goddard</w:t>
      </w:r>
      <w:r w:rsidR="006522E8">
        <w:rPr>
          <w:rFonts w:ascii="Times New Roman" w:hAnsi="Times New Roman" w:cs="Times New Roman"/>
        </w:rPr>
        <w:t>,</w:t>
      </w:r>
      <w:r w:rsidR="00BD1EA6">
        <w:rPr>
          <w:rFonts w:ascii="Times New Roman" w:hAnsi="Times New Roman" w:cs="Times New Roman"/>
        </w:rPr>
        <w:t xml:space="preserve"> </w:t>
      </w:r>
      <w:r w:rsidR="001A1D1B">
        <w:rPr>
          <w:rFonts w:ascii="Times New Roman" w:hAnsi="Times New Roman" w:cs="Times New Roman"/>
        </w:rPr>
        <w:t>Vice Chair</w:t>
      </w:r>
      <w:r w:rsidR="00FC42C8">
        <w:rPr>
          <w:rFonts w:ascii="Times New Roman" w:hAnsi="Times New Roman" w:cs="Times New Roman"/>
        </w:rPr>
        <w:t xml:space="preserve"> Morant</w:t>
      </w:r>
      <w:r w:rsidR="00FA407E">
        <w:rPr>
          <w:rFonts w:ascii="Times New Roman" w:hAnsi="Times New Roman" w:cs="Times New Roman"/>
        </w:rPr>
        <w:t xml:space="preserve">, </w:t>
      </w:r>
      <w:r w:rsidR="001A1D1B">
        <w:rPr>
          <w:rFonts w:ascii="Times New Roman" w:hAnsi="Times New Roman" w:cs="Times New Roman"/>
        </w:rPr>
        <w:t xml:space="preserve">Commissioners </w:t>
      </w:r>
      <w:r w:rsidR="00FC42C8">
        <w:rPr>
          <w:rFonts w:ascii="Times New Roman" w:hAnsi="Times New Roman" w:cs="Times New Roman"/>
        </w:rPr>
        <w:t>Walston</w:t>
      </w:r>
      <w:r w:rsidR="00910655">
        <w:rPr>
          <w:rFonts w:ascii="Times New Roman" w:hAnsi="Times New Roman" w:cs="Times New Roman"/>
        </w:rPr>
        <w:t xml:space="preserve">, </w:t>
      </w:r>
      <w:r w:rsidR="009950D4">
        <w:rPr>
          <w:rFonts w:ascii="Times New Roman" w:hAnsi="Times New Roman" w:cs="Times New Roman"/>
        </w:rPr>
        <w:t>Cutler</w:t>
      </w:r>
      <w:r w:rsidR="00C64F76">
        <w:rPr>
          <w:rFonts w:ascii="Times New Roman" w:hAnsi="Times New Roman" w:cs="Times New Roman"/>
        </w:rPr>
        <w:t>, Martin</w:t>
      </w:r>
      <w:r w:rsidR="003E3182">
        <w:rPr>
          <w:rFonts w:ascii="Times New Roman" w:hAnsi="Times New Roman" w:cs="Times New Roman"/>
        </w:rPr>
        <w:t>, Reaves</w:t>
      </w:r>
      <w:r w:rsidR="003925E0">
        <w:rPr>
          <w:rFonts w:ascii="Times New Roman" w:hAnsi="Times New Roman" w:cs="Times New Roman"/>
        </w:rPr>
        <w:t>, Lucas-</w:t>
      </w:r>
      <w:r w:rsidR="0017348E">
        <w:rPr>
          <w:rFonts w:ascii="Times New Roman" w:hAnsi="Times New Roman" w:cs="Times New Roman"/>
        </w:rPr>
        <w:t>Patrick</w:t>
      </w:r>
    </w:p>
    <w:p w14:paraId="215E871B" w14:textId="51A00F51"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003E3182">
        <w:rPr>
          <w:rFonts w:ascii="Times New Roman" w:hAnsi="Times New Roman" w:cs="Times New Roman"/>
        </w:rPr>
        <w:t xml:space="preserve"> </w:t>
      </w:r>
      <w:r w:rsidR="002F0C75">
        <w:rPr>
          <w:rFonts w:ascii="Times New Roman" w:hAnsi="Times New Roman" w:cs="Times New Roman"/>
        </w:rPr>
        <w:t>Commissioner Sevier</w:t>
      </w:r>
    </w:p>
    <w:p w14:paraId="4271D23A" w14:textId="023BFBA3"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Pr>
          <w:rFonts w:ascii="Times New Roman" w:hAnsi="Times New Roman" w:cs="Times New Roman"/>
        </w:rPr>
        <w:t xml:space="preserve">: </w:t>
      </w:r>
      <w:r w:rsidR="00476312">
        <w:rPr>
          <w:rFonts w:ascii="Times New Roman" w:hAnsi="Times New Roman" w:cs="Times New Roman"/>
        </w:rPr>
        <w:t xml:space="preserve"> </w:t>
      </w:r>
    </w:p>
    <w:p w14:paraId="239AD67C" w14:textId="4A909A57" w:rsidR="00582CDB" w:rsidRPr="000113E1" w:rsidRDefault="005E2A7D" w:rsidP="00582CDB">
      <w:pPr>
        <w:rPr>
          <w:rFonts w:ascii="Times New Roman" w:hAnsi="Times New Roman" w:cs="Times New Roman"/>
        </w:rPr>
      </w:pPr>
      <w:r w:rsidRPr="005E2A7D">
        <w:rPr>
          <w:rFonts w:ascii="Times New Roman" w:hAnsi="Times New Roman" w:cs="Times New Roman"/>
          <w:u w:val="single"/>
        </w:rPr>
        <w:t>HRC Liaison:</w:t>
      </w:r>
      <w:r w:rsidRPr="00716448">
        <w:rPr>
          <w:rFonts w:ascii="Times New Roman" w:hAnsi="Times New Roman" w:cs="Times New Roman"/>
        </w:rPr>
        <w:t xml:space="preserve"> </w:t>
      </w:r>
    </w:p>
    <w:p w14:paraId="06231D9B" w14:textId="00E38297"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5E2A7D">
        <w:rPr>
          <w:rFonts w:ascii="Times New Roman" w:eastAsia="Calibri" w:hAnsi="Times New Roman" w:cs="Times New Roman"/>
          <w:color w:val="000000" w:themeColor="text1"/>
        </w:rPr>
        <w:t xml:space="preserve">Love </w:t>
      </w:r>
      <w:r w:rsidR="003925E0">
        <w:rPr>
          <w:rFonts w:ascii="Times New Roman" w:eastAsia="Calibri" w:hAnsi="Times New Roman" w:cs="Times New Roman"/>
          <w:color w:val="000000" w:themeColor="text1"/>
        </w:rPr>
        <w:t>Jones</w:t>
      </w:r>
      <w:r w:rsidR="006522E8">
        <w:rPr>
          <w:rFonts w:ascii="Times New Roman" w:eastAsia="Calibri" w:hAnsi="Times New Roman" w:cs="Times New Roman"/>
          <w:color w:val="000000" w:themeColor="text1"/>
        </w:rPr>
        <w:t xml:space="preserve">, </w:t>
      </w:r>
      <w:r w:rsidR="001D1A7F">
        <w:rPr>
          <w:rFonts w:ascii="Times New Roman" w:eastAsia="Calibri" w:hAnsi="Times New Roman" w:cs="Times New Roman"/>
          <w:color w:val="000000" w:themeColor="text1"/>
        </w:rPr>
        <w:t>Jodie Stanley</w:t>
      </w:r>
    </w:p>
    <w:p w14:paraId="0C336C86" w14:textId="547D8FB7" w:rsidR="00FA407E" w:rsidRDefault="001E6755" w:rsidP="0000034C">
      <w:pPr>
        <w:jc w:val="both"/>
        <w:rPr>
          <w:rFonts w:ascii="Times New Roman" w:eastAsia="Calibri" w:hAnsi="Times New Roman" w:cs="Times New Roman"/>
          <w:color w:val="000000" w:themeColor="text1"/>
        </w:rPr>
      </w:pPr>
      <w:r w:rsidRPr="009C788C">
        <w:rPr>
          <w:rFonts w:ascii="Times New Roman" w:eastAsia="Calibri" w:hAnsi="Times New Roman" w:cs="Times New Roman"/>
          <w:color w:val="000000" w:themeColor="text1"/>
          <w:u w:val="single"/>
        </w:rPr>
        <w:t>Visitor</w:t>
      </w:r>
      <w:r w:rsidR="00582CDB" w:rsidRPr="009C788C">
        <w:rPr>
          <w:rFonts w:ascii="Times New Roman" w:eastAsia="Calibri" w:hAnsi="Times New Roman" w:cs="Times New Roman"/>
          <w:color w:val="000000" w:themeColor="text1"/>
          <w:u w:val="single"/>
        </w:rPr>
        <w:t>s</w:t>
      </w:r>
      <w:r w:rsidR="00ED1A07" w:rsidRPr="009C788C">
        <w:rPr>
          <w:rFonts w:ascii="Times New Roman" w:eastAsia="Calibri" w:hAnsi="Times New Roman" w:cs="Times New Roman"/>
          <w:color w:val="000000" w:themeColor="text1"/>
          <w:u w:val="single"/>
        </w:rPr>
        <w:t>:</w:t>
      </w:r>
      <w:r w:rsidR="00D73CD5" w:rsidRPr="00716448">
        <w:rPr>
          <w:rFonts w:ascii="Times New Roman" w:eastAsia="Calibri" w:hAnsi="Times New Roman" w:cs="Times New Roman"/>
          <w:color w:val="000000" w:themeColor="text1"/>
        </w:rPr>
        <w:t xml:space="preserve"> </w:t>
      </w:r>
      <w:r w:rsidR="003E3182">
        <w:rPr>
          <w:rFonts w:ascii="Times New Roman" w:eastAsia="Calibri" w:hAnsi="Times New Roman" w:cs="Times New Roman"/>
          <w:color w:val="000000" w:themeColor="text1"/>
        </w:rPr>
        <w:t>Raleigh Stout</w:t>
      </w:r>
      <w:r w:rsidR="008C6A05">
        <w:rPr>
          <w:rFonts w:ascii="Times New Roman" w:eastAsia="Calibri" w:hAnsi="Times New Roman" w:cs="Times New Roman"/>
          <w:color w:val="000000" w:themeColor="text1"/>
        </w:rPr>
        <w:t>, Jaime Osterling</w:t>
      </w:r>
    </w:p>
    <w:p w14:paraId="2BD70069" w14:textId="77777777"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14:paraId="72378AAB" w14:textId="7355291E" w:rsidR="0000034C" w:rsidRPr="000113E1" w:rsidRDefault="0000034C" w:rsidP="0000034C">
      <w:pPr>
        <w:rPr>
          <w:rFonts w:ascii="Times New Roman" w:hAnsi="Times New Roman" w:cs="Times New Roman"/>
          <w:color w:val="000000" w:themeColor="text1"/>
        </w:rPr>
      </w:pPr>
      <w:r w:rsidRPr="0083365D">
        <w:rPr>
          <w:rFonts w:ascii="Times New Roman" w:hAnsi="Times New Roman" w:cs="Times New Roman"/>
          <w:color w:val="000000" w:themeColor="text1"/>
        </w:rPr>
        <w:t>Chair Goddard cal</w:t>
      </w:r>
      <w:r w:rsidR="00242407" w:rsidRPr="0083365D">
        <w:rPr>
          <w:rFonts w:ascii="Times New Roman" w:hAnsi="Times New Roman" w:cs="Times New Roman"/>
          <w:color w:val="000000" w:themeColor="text1"/>
        </w:rPr>
        <w:t xml:space="preserve">led the meeting to </w:t>
      </w:r>
      <w:r w:rsidR="003E3182">
        <w:rPr>
          <w:rFonts w:ascii="Times New Roman" w:hAnsi="Times New Roman" w:cs="Times New Roman"/>
          <w:color w:val="000000" w:themeColor="text1"/>
        </w:rPr>
        <w:t>order at 6:00</w:t>
      </w:r>
      <w:r w:rsidR="0083365D" w:rsidRPr="0083365D">
        <w:rPr>
          <w:rFonts w:ascii="Times New Roman" w:hAnsi="Times New Roman" w:cs="Times New Roman"/>
          <w:color w:val="000000" w:themeColor="text1"/>
        </w:rPr>
        <w:t xml:space="preserve"> </w:t>
      </w:r>
      <w:r w:rsidRPr="0083365D">
        <w:rPr>
          <w:rFonts w:ascii="Times New Roman" w:hAnsi="Times New Roman" w:cs="Times New Roman"/>
          <w:color w:val="000000" w:themeColor="text1"/>
        </w:rPr>
        <w:t>pm.</w:t>
      </w:r>
      <w:r w:rsidRPr="000113E1">
        <w:rPr>
          <w:rFonts w:ascii="Times New Roman" w:hAnsi="Times New Roman" w:cs="Times New Roman"/>
          <w:color w:val="000000" w:themeColor="text1"/>
        </w:rPr>
        <w:t xml:space="preserve"> </w:t>
      </w:r>
    </w:p>
    <w:p w14:paraId="57CFA9BF" w14:textId="77777777"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14:paraId="54AFE651" w14:textId="682A53D2"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 xml:space="preserve">Chair Goddard </w:t>
      </w:r>
      <w:r w:rsidR="00C64F76">
        <w:rPr>
          <w:rFonts w:ascii="Times New Roman" w:hAnsi="Times New Roman" w:cs="Times New Roman"/>
          <w:color w:val="000000" w:themeColor="text1"/>
        </w:rPr>
        <w:t xml:space="preserve">welcomed all and </w:t>
      </w:r>
      <w:r w:rsidRPr="000113E1">
        <w:rPr>
          <w:rFonts w:ascii="Times New Roman" w:hAnsi="Times New Roman" w:cs="Times New Roman"/>
          <w:color w:val="000000" w:themeColor="text1"/>
        </w:rPr>
        <w:t>called for a moment of silent meditation</w:t>
      </w:r>
      <w:r w:rsidR="00ED1A07" w:rsidRPr="000113E1">
        <w:rPr>
          <w:rFonts w:ascii="Times New Roman" w:hAnsi="Times New Roman" w:cs="Times New Roman"/>
          <w:color w:val="000000" w:themeColor="text1"/>
        </w:rPr>
        <w:t>.</w:t>
      </w:r>
    </w:p>
    <w:p w14:paraId="7B239AC6" w14:textId="1C177B5F" w:rsidR="003F0CE7"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r w:rsidR="001A1D1B">
        <w:rPr>
          <w:rFonts w:ascii="Times New Roman" w:hAnsi="Times New Roman" w:cs="Times New Roman"/>
          <w:color w:val="000000" w:themeColor="text1"/>
          <w:u w:val="single"/>
        </w:rPr>
        <w:t>:</w:t>
      </w:r>
    </w:p>
    <w:p w14:paraId="2939B8B5" w14:textId="1C3E321E" w:rsidR="000F54E8" w:rsidRDefault="009950D4" w:rsidP="00DE4E0F">
      <w:pPr>
        <w:rPr>
          <w:rFonts w:ascii="Times New Roman" w:hAnsi="Times New Roman" w:cs="Times New Roman"/>
          <w:color w:val="000000" w:themeColor="text1"/>
        </w:rPr>
      </w:pPr>
      <w:r>
        <w:rPr>
          <w:rFonts w:ascii="Times New Roman" w:hAnsi="Times New Roman" w:cs="Times New Roman"/>
          <w:color w:val="000000" w:themeColor="text1"/>
        </w:rPr>
        <w:t xml:space="preserve">Chair Goddard </w:t>
      </w:r>
      <w:r w:rsidR="008C6A05">
        <w:rPr>
          <w:rFonts w:ascii="Times New Roman" w:hAnsi="Times New Roman" w:cs="Times New Roman"/>
          <w:color w:val="000000" w:themeColor="text1"/>
        </w:rPr>
        <w:t xml:space="preserve">invited Jaime to introduce herself. She shared that she attended as part of her public service requirement in her class. Goddard also welcomed Raleigh Stout with the Dunleith Neighborhood. </w:t>
      </w:r>
    </w:p>
    <w:p w14:paraId="266FCDC6" w14:textId="436AEE12" w:rsidR="0000034C" w:rsidRDefault="003A6C5C" w:rsidP="0000034C">
      <w:pPr>
        <w:rPr>
          <w:rFonts w:ascii="Times New Roman" w:hAnsi="Times New Roman" w:cs="Times New Roman"/>
          <w:color w:val="000000" w:themeColor="text1"/>
          <w:u w:val="single"/>
        </w:rPr>
      </w:pPr>
      <w:r>
        <w:rPr>
          <w:rFonts w:ascii="Times New Roman" w:hAnsi="Times New Roman" w:cs="Times New Roman"/>
          <w:color w:val="000000" w:themeColor="text1"/>
        </w:rPr>
        <w:t>I</w:t>
      </w:r>
      <w:r w:rsidR="00246B56" w:rsidRPr="000113E1">
        <w:rPr>
          <w:rFonts w:ascii="Times New Roman" w:hAnsi="Times New Roman" w:cs="Times New Roman"/>
          <w:color w:val="000000" w:themeColor="text1"/>
        </w:rPr>
        <w:t>V</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14:paraId="236A0C98" w14:textId="3098FDD6" w:rsidR="005F1682" w:rsidRDefault="00DE4E0F" w:rsidP="002F0C75">
      <w:pPr>
        <w:rPr>
          <w:rFonts w:ascii="Times New Roman" w:hAnsi="Times New Roman" w:cs="Times New Roman"/>
          <w:color w:val="000000" w:themeColor="text1"/>
        </w:rPr>
      </w:pPr>
      <w:r>
        <w:rPr>
          <w:rFonts w:ascii="Times New Roman" w:hAnsi="Times New Roman" w:cs="Times New Roman"/>
          <w:color w:val="000000" w:themeColor="text1"/>
        </w:rPr>
        <w:t xml:space="preserve">Chair Goddard </w:t>
      </w:r>
      <w:r w:rsidR="008C6A05">
        <w:rPr>
          <w:rFonts w:ascii="Times New Roman" w:hAnsi="Times New Roman" w:cs="Times New Roman"/>
          <w:color w:val="000000" w:themeColor="text1"/>
        </w:rPr>
        <w:t>shared that Maria Harkins, a former speaker at a CSW meeting several prior, shared that Maria had contacted her and asked to present more in depth about human trafficking. She would be speaking at the June meeting. She announced that they would also be welcoming a new commissioner, Roslynn ChouChan who would undergo orientation the following day.</w:t>
      </w:r>
    </w:p>
    <w:p w14:paraId="2A2F193B" w14:textId="1A5E2E84" w:rsidR="00630BD9" w:rsidRDefault="00630BD9" w:rsidP="00630BD9">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lastRenderedPageBreak/>
        <w:t>Domestic Violence Committee</w:t>
      </w:r>
      <w:r w:rsidR="00FA407E">
        <w:rPr>
          <w:rFonts w:ascii="Times New Roman" w:hAnsi="Times New Roman" w:cs="Times New Roman"/>
          <w:color w:val="000000" w:themeColor="text1"/>
          <w:u w:val="single"/>
        </w:rPr>
        <w:t xml:space="preserve">:  </w:t>
      </w:r>
    </w:p>
    <w:p w14:paraId="1C1E71B9" w14:textId="21D8C1A6" w:rsidR="00E23EC9" w:rsidRDefault="008C6A05" w:rsidP="00630BD9">
      <w:pPr>
        <w:rPr>
          <w:rFonts w:ascii="Times New Roman" w:hAnsi="Times New Roman" w:cs="Times New Roman"/>
          <w:color w:val="000000" w:themeColor="text1"/>
        </w:rPr>
      </w:pPr>
      <w:r>
        <w:rPr>
          <w:rFonts w:ascii="Times New Roman" w:hAnsi="Times New Roman" w:cs="Times New Roman"/>
          <w:color w:val="000000" w:themeColor="text1"/>
        </w:rPr>
        <w:t>Chair Goddard</w:t>
      </w:r>
      <w:r w:rsidR="00582B26">
        <w:rPr>
          <w:rFonts w:ascii="Times New Roman" w:hAnsi="Times New Roman" w:cs="Times New Roman"/>
          <w:color w:val="000000" w:themeColor="text1"/>
        </w:rPr>
        <w:t xml:space="preserve"> shared that Commissioner Reaves </w:t>
      </w:r>
      <w:r>
        <w:rPr>
          <w:rFonts w:ascii="Times New Roman" w:hAnsi="Times New Roman" w:cs="Times New Roman"/>
          <w:color w:val="000000" w:themeColor="text1"/>
        </w:rPr>
        <w:t>wanted to do a June event</w:t>
      </w:r>
      <w:r w:rsidR="00582B26">
        <w:rPr>
          <w:rFonts w:ascii="Times New Roman" w:hAnsi="Times New Roman" w:cs="Times New Roman"/>
          <w:color w:val="000000" w:themeColor="text1"/>
        </w:rPr>
        <w:t>.</w:t>
      </w:r>
    </w:p>
    <w:p w14:paraId="31C02A5E" w14:textId="77777777" w:rsidR="00FA407E"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 xml:space="preserve">Education </w:t>
      </w:r>
      <w:r w:rsidR="00FA407E">
        <w:rPr>
          <w:rFonts w:ascii="Times New Roman" w:hAnsi="Times New Roman" w:cs="Times New Roman"/>
          <w:color w:val="000000" w:themeColor="text1"/>
          <w:u w:val="single"/>
        </w:rPr>
        <w:t xml:space="preserve">and Equality </w:t>
      </w:r>
      <w:r w:rsidRPr="000113E1">
        <w:rPr>
          <w:rFonts w:ascii="Times New Roman" w:hAnsi="Times New Roman" w:cs="Times New Roman"/>
          <w:color w:val="000000" w:themeColor="text1"/>
          <w:u w:val="single"/>
        </w:rPr>
        <w:t>Committee</w:t>
      </w:r>
      <w:r w:rsidR="00652AC1">
        <w:rPr>
          <w:rFonts w:ascii="Times New Roman" w:hAnsi="Times New Roman" w:cs="Times New Roman"/>
          <w:color w:val="000000" w:themeColor="text1"/>
          <w:u w:val="single"/>
        </w:rPr>
        <w:t>:</w:t>
      </w:r>
    </w:p>
    <w:p w14:paraId="2B72924E" w14:textId="50D9BE1E" w:rsidR="000A5735" w:rsidRDefault="008C6A05"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Goddard shared that </w:t>
      </w:r>
      <w:r w:rsidR="005F1682">
        <w:rPr>
          <w:rFonts w:ascii="Times New Roman" w:hAnsi="Times New Roman" w:cs="Times New Roman"/>
          <w:color w:val="000000" w:themeColor="text1"/>
        </w:rPr>
        <w:t>Commissioner Lucas</w:t>
      </w:r>
      <w:r w:rsidR="003925E0">
        <w:rPr>
          <w:rFonts w:ascii="Times New Roman" w:hAnsi="Times New Roman" w:cs="Times New Roman"/>
          <w:color w:val="000000" w:themeColor="text1"/>
        </w:rPr>
        <w:t>-Patrick</w:t>
      </w:r>
      <w:r w:rsidR="005F1682">
        <w:rPr>
          <w:rFonts w:ascii="Times New Roman" w:hAnsi="Times New Roman" w:cs="Times New Roman"/>
          <w:color w:val="000000" w:themeColor="text1"/>
        </w:rPr>
        <w:t xml:space="preserve"> </w:t>
      </w:r>
      <w:r>
        <w:rPr>
          <w:rFonts w:ascii="Times New Roman" w:hAnsi="Times New Roman" w:cs="Times New Roman"/>
          <w:color w:val="000000" w:themeColor="text1"/>
        </w:rPr>
        <w:t>would host an event June 18 and was planning to work to get a better attendance at the next event.</w:t>
      </w:r>
    </w:p>
    <w:p w14:paraId="4C5F53DF" w14:textId="3AC5A9CD" w:rsidR="008C6A05" w:rsidRDefault="008C6A05" w:rsidP="0000034C">
      <w:pPr>
        <w:rPr>
          <w:rFonts w:ascii="Times New Roman" w:hAnsi="Times New Roman" w:cs="Times New Roman"/>
          <w:color w:val="000000" w:themeColor="text1"/>
        </w:rPr>
      </w:pPr>
      <w:r>
        <w:rPr>
          <w:rFonts w:ascii="Times New Roman" w:hAnsi="Times New Roman" w:cs="Times New Roman"/>
          <w:color w:val="000000" w:themeColor="text1"/>
        </w:rPr>
        <w:t>As far as the Equality Day Breakfast, they were seeking performers for the breakfast.</w:t>
      </w:r>
    </w:p>
    <w:p w14:paraId="3426221B" w14:textId="6FDEED61" w:rsidR="00FA407E" w:rsidRDefault="00FA407E" w:rsidP="0000034C">
      <w:pPr>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Health and Wellness Committee: </w:t>
      </w:r>
    </w:p>
    <w:p w14:paraId="6944A2B5" w14:textId="1FE5545D" w:rsidR="00E23EC9" w:rsidRDefault="00D35703" w:rsidP="00E47C4D">
      <w:pPr>
        <w:rPr>
          <w:rFonts w:ascii="Times New Roman" w:hAnsi="Times New Roman" w:cs="Times New Roman"/>
          <w:color w:val="000000" w:themeColor="text1"/>
        </w:rPr>
      </w:pPr>
      <w:r>
        <w:rPr>
          <w:rFonts w:ascii="Times New Roman" w:hAnsi="Times New Roman" w:cs="Times New Roman"/>
          <w:color w:val="000000" w:themeColor="text1"/>
        </w:rPr>
        <w:t>Commissioner</w:t>
      </w:r>
      <w:r w:rsidR="00C64F76">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00C64F76">
        <w:rPr>
          <w:rFonts w:ascii="Times New Roman" w:hAnsi="Times New Roman" w:cs="Times New Roman"/>
          <w:color w:val="000000" w:themeColor="text1"/>
        </w:rPr>
        <w:t xml:space="preserve">Morant </w:t>
      </w:r>
      <w:r w:rsidR="008C6A05">
        <w:rPr>
          <w:rFonts w:ascii="Times New Roman" w:hAnsi="Times New Roman" w:cs="Times New Roman"/>
          <w:color w:val="000000" w:themeColor="text1"/>
        </w:rPr>
        <w:t xml:space="preserve">shared that their committee would meet again to discuss the program set up. Morant shared that Stanley had shared the event flyer. She wanted to see if they could put their flyer in the Carolina Peacemaker, they were going to see how much that would cost. She already had a list of about 22 vendors that had agreed to participate and were hoping to now drum up interest in the event and make sure that people from the neighborhood would attend. </w:t>
      </w:r>
    </w:p>
    <w:p w14:paraId="78021136" w14:textId="12739226" w:rsidR="009545F6" w:rsidRDefault="00FA407E" w:rsidP="00E47C4D">
      <w:pPr>
        <w:rPr>
          <w:rFonts w:ascii="Times New Roman" w:hAnsi="Times New Roman" w:cs="Times New Roman"/>
          <w:color w:val="000000" w:themeColor="text1"/>
        </w:rPr>
      </w:pPr>
      <w:r>
        <w:rPr>
          <w:rFonts w:ascii="Times New Roman" w:hAnsi="Times New Roman" w:cs="Times New Roman"/>
          <w:color w:val="000000" w:themeColor="text1"/>
          <w:u w:val="single"/>
        </w:rPr>
        <w:t xml:space="preserve">Women Leading through Service </w:t>
      </w:r>
      <w:r w:rsidR="00E36192" w:rsidRPr="000113E1">
        <w:rPr>
          <w:rFonts w:ascii="Times New Roman" w:hAnsi="Times New Roman" w:cs="Times New Roman"/>
          <w:color w:val="000000" w:themeColor="text1"/>
          <w:u w:val="single"/>
        </w:rPr>
        <w:t>Committee</w:t>
      </w:r>
      <w:r w:rsidR="00E36192" w:rsidRPr="000113E1">
        <w:rPr>
          <w:rFonts w:ascii="Times New Roman" w:hAnsi="Times New Roman" w:cs="Times New Roman"/>
          <w:color w:val="000000" w:themeColor="text1"/>
        </w:rPr>
        <w:t>:</w:t>
      </w:r>
    </w:p>
    <w:p w14:paraId="3D5D7BC6" w14:textId="142F093B" w:rsidR="00DA1845" w:rsidRDefault="00573E5A" w:rsidP="002F0C75">
      <w:pPr>
        <w:rPr>
          <w:rFonts w:ascii="Times New Roman" w:hAnsi="Times New Roman" w:cs="Times New Roman"/>
          <w:color w:val="000000" w:themeColor="text1"/>
        </w:rPr>
      </w:pPr>
      <w:r>
        <w:rPr>
          <w:rFonts w:ascii="Times New Roman" w:hAnsi="Times New Roman" w:cs="Times New Roman"/>
          <w:color w:val="000000" w:themeColor="text1"/>
        </w:rPr>
        <w:t xml:space="preserve">Chair Goddard </w:t>
      </w:r>
      <w:r w:rsidR="008C6A05">
        <w:rPr>
          <w:rFonts w:ascii="Times New Roman" w:hAnsi="Times New Roman" w:cs="Times New Roman"/>
          <w:color w:val="000000" w:themeColor="text1"/>
        </w:rPr>
        <w:t xml:space="preserve">announced that they had about 28 people in attendance at the last LeadHerShip event and the evaluations showed good feedback. She wasn’t sure what the next step was for this committee but would keep the commissioners informed. </w:t>
      </w:r>
    </w:p>
    <w:p w14:paraId="11F76460" w14:textId="2D88CDD0" w:rsidR="00573E5A" w:rsidRDefault="00DA1845" w:rsidP="00573E5A">
      <w:pPr>
        <w:rPr>
          <w:rFonts w:ascii="Times New Roman" w:hAnsi="Times New Roman" w:cs="Times New Roman"/>
          <w:b/>
          <w:color w:val="000000" w:themeColor="text1"/>
          <w:u w:val="single"/>
        </w:rPr>
      </w:pPr>
      <w:r w:rsidRPr="00DA1845">
        <w:rPr>
          <w:rFonts w:ascii="Times New Roman" w:hAnsi="Times New Roman" w:cs="Times New Roman"/>
          <w:b/>
          <w:color w:val="000000" w:themeColor="text1"/>
          <w:u w:val="single"/>
        </w:rPr>
        <w:t>Staff Report:</w:t>
      </w:r>
    </w:p>
    <w:p w14:paraId="1C21EFD0" w14:textId="38FFFC56" w:rsidR="002F0C75" w:rsidRDefault="009105AE" w:rsidP="002F0C75">
      <w:pPr>
        <w:rPr>
          <w:rFonts w:ascii="Times New Roman" w:hAnsi="Times New Roman" w:cs="Times New Roman"/>
          <w:color w:val="000000" w:themeColor="text1"/>
        </w:rPr>
      </w:pPr>
      <w:r>
        <w:rPr>
          <w:rFonts w:ascii="Times New Roman" w:hAnsi="Times New Roman" w:cs="Times New Roman"/>
          <w:color w:val="000000" w:themeColor="text1"/>
        </w:rPr>
        <w:t xml:space="preserve">Dr. </w:t>
      </w:r>
      <w:r w:rsidR="00DA1845" w:rsidRPr="00DA1845">
        <w:rPr>
          <w:rFonts w:ascii="Times New Roman" w:hAnsi="Times New Roman" w:cs="Times New Roman"/>
          <w:color w:val="000000" w:themeColor="text1"/>
        </w:rPr>
        <w:t>Jones</w:t>
      </w:r>
      <w:r w:rsidR="008C6A05">
        <w:rPr>
          <w:rFonts w:ascii="Times New Roman" w:hAnsi="Times New Roman" w:cs="Times New Roman"/>
          <w:color w:val="000000" w:themeColor="text1"/>
        </w:rPr>
        <w:t xml:space="preserve"> stated that she had recently met with Parks and Recreation Department Director Nasha McCray, who was responsible for the Ruth Wicker Displays. McCray was seeking nominations </w:t>
      </w:r>
      <w:r w:rsidR="00C60A8D">
        <w:rPr>
          <w:rFonts w:ascii="Times New Roman" w:hAnsi="Times New Roman" w:cs="Times New Roman"/>
          <w:color w:val="000000" w:themeColor="text1"/>
        </w:rPr>
        <w:t xml:space="preserve">for people </w:t>
      </w:r>
      <w:r w:rsidR="008C6A05">
        <w:rPr>
          <w:rFonts w:ascii="Times New Roman" w:hAnsi="Times New Roman" w:cs="Times New Roman"/>
          <w:color w:val="000000" w:themeColor="text1"/>
        </w:rPr>
        <w:t>to serve on a volunteer committee</w:t>
      </w:r>
      <w:r w:rsidR="00C60A8D">
        <w:rPr>
          <w:rFonts w:ascii="Times New Roman" w:hAnsi="Times New Roman" w:cs="Times New Roman"/>
          <w:color w:val="000000" w:themeColor="text1"/>
        </w:rPr>
        <w:t xml:space="preserve"> with a two-year term. The goal was to</w:t>
      </w:r>
      <w:r w:rsidR="008C6A05">
        <w:rPr>
          <w:rFonts w:ascii="Times New Roman" w:hAnsi="Times New Roman" w:cs="Times New Roman"/>
          <w:color w:val="000000" w:themeColor="text1"/>
        </w:rPr>
        <w:t xml:space="preserve"> develop a memorandum of understanding</w:t>
      </w:r>
      <w:r w:rsidR="00C60A8D">
        <w:rPr>
          <w:rFonts w:ascii="Times New Roman" w:hAnsi="Times New Roman" w:cs="Times New Roman"/>
          <w:color w:val="000000" w:themeColor="text1"/>
        </w:rPr>
        <w:t xml:space="preserve">, which would be presented to CSW and the Parks and Recreation Department for review, as their desire was to allow CSW to vet the types of displays that would be accepted in the space. </w:t>
      </w:r>
    </w:p>
    <w:p w14:paraId="4F802F15" w14:textId="760C5920" w:rsidR="00C60A8D" w:rsidRDefault="00C60A8D" w:rsidP="002F0C75">
      <w:pPr>
        <w:rPr>
          <w:rFonts w:ascii="Times New Roman" w:hAnsi="Times New Roman" w:cs="Times New Roman"/>
          <w:color w:val="000000" w:themeColor="text1"/>
        </w:rPr>
      </w:pPr>
      <w:r>
        <w:rPr>
          <w:rFonts w:ascii="Times New Roman" w:hAnsi="Times New Roman" w:cs="Times New Roman"/>
          <w:color w:val="000000" w:themeColor="text1"/>
        </w:rPr>
        <w:t>Jones reminded them about the Fair Housing Luncheon: From Shelters to Schools, which was scheduled for the following day. Staff had lined up an exciting list of speakers. Unfortunately registration had closed at this time.</w:t>
      </w:r>
    </w:p>
    <w:p w14:paraId="3BE6FE59" w14:textId="432C68B4" w:rsidR="00C60A8D" w:rsidRDefault="00C60A8D" w:rsidP="002F0C75">
      <w:pPr>
        <w:rPr>
          <w:rFonts w:ascii="Times New Roman" w:hAnsi="Times New Roman" w:cs="Times New Roman"/>
          <w:color w:val="000000" w:themeColor="text1"/>
        </w:rPr>
      </w:pPr>
      <w:r>
        <w:rPr>
          <w:rFonts w:ascii="Times New Roman" w:hAnsi="Times New Roman" w:cs="Times New Roman"/>
          <w:color w:val="000000" w:themeColor="text1"/>
        </w:rPr>
        <w:t>Chair Goddard thanked Stanley for sending the distribution list, it had been sent to the group for review. Goddard also asked staff to reorder some promotional items with the CSW logo for distribution. Stanley shared that they had already ordered chapstick but staff would be happy to order more travel mugs, or ceramic mugs. Commissioners agreed that a purple ceramic mug. Jones also suggested that it may be a good time to think about larger promotional items that could be offered to guest speakers.</w:t>
      </w:r>
    </w:p>
    <w:p w14:paraId="0605F767" w14:textId="0EC43B50" w:rsidR="0021747B" w:rsidRDefault="00E47C4D" w:rsidP="0021747B">
      <w:pPr>
        <w:rPr>
          <w:rFonts w:ascii="Times New Roman" w:hAnsi="Times New Roman" w:cs="Times New Roman"/>
          <w:u w:val="single"/>
        </w:rPr>
      </w:pPr>
      <w:r w:rsidRPr="001246CF">
        <w:rPr>
          <w:rFonts w:ascii="Times New Roman" w:hAnsi="Times New Roman" w:cs="Times New Roman"/>
        </w:rPr>
        <w:t>V</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14:paraId="2DF0D43B" w14:textId="08E8B5C9" w:rsidR="005E0C2F" w:rsidRDefault="007B1C76" w:rsidP="005E0C2F">
      <w:pPr>
        <w:jc w:val="center"/>
        <w:rPr>
          <w:rFonts w:ascii="Times New Roman" w:hAnsi="Times New Roman" w:cs="Times New Roman"/>
          <w:u w:val="single"/>
        </w:rPr>
      </w:pPr>
      <w:r>
        <w:rPr>
          <w:rFonts w:ascii="Times New Roman" w:hAnsi="Times New Roman" w:cs="Times New Roman"/>
          <w:u w:val="single"/>
        </w:rPr>
        <w:t>Motion to A</w:t>
      </w:r>
      <w:r w:rsidR="005E0C2F" w:rsidRPr="001246CF">
        <w:rPr>
          <w:rFonts w:ascii="Times New Roman" w:hAnsi="Times New Roman" w:cs="Times New Roman"/>
          <w:u w:val="single"/>
        </w:rPr>
        <w:t xml:space="preserve">pprove the </w:t>
      </w:r>
      <w:r w:rsidR="00C60A8D">
        <w:rPr>
          <w:rFonts w:ascii="Times New Roman" w:hAnsi="Times New Roman" w:cs="Times New Roman"/>
          <w:u w:val="single"/>
        </w:rPr>
        <w:t>March</w:t>
      </w:r>
      <w:r w:rsidR="000569E5">
        <w:rPr>
          <w:rFonts w:ascii="Times New Roman" w:hAnsi="Times New Roman" w:cs="Times New Roman"/>
          <w:u w:val="single"/>
        </w:rPr>
        <w:t xml:space="preserve"> 2019</w:t>
      </w:r>
      <w:r w:rsidR="00FA407E">
        <w:rPr>
          <w:rFonts w:ascii="Times New Roman" w:hAnsi="Times New Roman" w:cs="Times New Roman"/>
          <w:u w:val="single"/>
        </w:rPr>
        <w:t xml:space="preserve"> </w:t>
      </w:r>
      <w:r w:rsidR="005E0C2F" w:rsidRPr="001246CF">
        <w:rPr>
          <w:rFonts w:ascii="Times New Roman" w:hAnsi="Times New Roman" w:cs="Times New Roman"/>
          <w:u w:val="single"/>
        </w:rPr>
        <w:t>Minutes</w:t>
      </w:r>
      <w:r w:rsidR="00B63B0F">
        <w:rPr>
          <w:rFonts w:ascii="Times New Roman" w:hAnsi="Times New Roman" w:cs="Times New Roman"/>
          <w:u w:val="single"/>
        </w:rPr>
        <w:t xml:space="preserve"> </w:t>
      </w:r>
    </w:p>
    <w:p w14:paraId="5D13BC88" w14:textId="7AED7568" w:rsidR="00FC42C8" w:rsidRPr="001246CF" w:rsidRDefault="005E0C2F" w:rsidP="00FC42C8">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1D1A7F">
        <w:rPr>
          <w:rFonts w:ascii="Times New Roman" w:hAnsi="Times New Roman" w:cs="Times New Roman"/>
        </w:rPr>
        <w:t>: Commissioner</w:t>
      </w:r>
      <w:r w:rsidR="00DE6F79">
        <w:rPr>
          <w:rFonts w:ascii="Times New Roman" w:hAnsi="Times New Roman" w:cs="Times New Roman"/>
        </w:rPr>
        <w:t xml:space="preserve"> Morant</w:t>
      </w:r>
    </w:p>
    <w:p w14:paraId="30916285" w14:textId="7DF97217" w:rsidR="000710BA" w:rsidRDefault="005E0C2F" w:rsidP="005E0C2F">
      <w:pPr>
        <w:jc w:val="center"/>
        <w:rPr>
          <w:rFonts w:ascii="Times New Roman" w:hAnsi="Times New Roman" w:cs="Times New Roman"/>
          <w:color w:val="000000" w:themeColor="text1"/>
        </w:rPr>
      </w:pPr>
      <w:r w:rsidRPr="001246CF">
        <w:rPr>
          <w:rFonts w:ascii="Times New Roman" w:hAnsi="Times New Roman" w:cs="Times New Roman"/>
        </w:rPr>
        <w:t>Motion 2</w:t>
      </w:r>
      <w:r w:rsidRPr="001246CF">
        <w:rPr>
          <w:rFonts w:ascii="Times New Roman" w:hAnsi="Times New Roman" w:cs="Times New Roman"/>
          <w:vertAlign w:val="superscript"/>
        </w:rPr>
        <w:t>nd</w:t>
      </w:r>
      <w:r w:rsidR="001D1A7F">
        <w:rPr>
          <w:rFonts w:ascii="Times New Roman" w:hAnsi="Times New Roman" w:cs="Times New Roman"/>
        </w:rPr>
        <w:t>: Commissioner</w:t>
      </w:r>
      <w:r w:rsidR="00DE6F79">
        <w:rPr>
          <w:rFonts w:ascii="Times New Roman" w:hAnsi="Times New Roman" w:cs="Times New Roman"/>
        </w:rPr>
        <w:t xml:space="preserve"> Martin</w:t>
      </w:r>
    </w:p>
    <w:p w14:paraId="5F870EEA" w14:textId="1C109419" w:rsidR="005E0C2F" w:rsidRDefault="000710BA" w:rsidP="005E0C2F">
      <w:pPr>
        <w:jc w:val="center"/>
        <w:rPr>
          <w:rFonts w:ascii="Times New Roman" w:hAnsi="Times New Roman" w:cs="Times New Roman"/>
        </w:rPr>
      </w:pPr>
      <w:r>
        <w:rPr>
          <w:rFonts w:ascii="Times New Roman" w:hAnsi="Times New Roman" w:cs="Times New Roman"/>
        </w:rPr>
        <w:t>U</w:t>
      </w:r>
      <w:r w:rsidR="005E0C2F" w:rsidRPr="001246CF">
        <w:rPr>
          <w:rFonts w:ascii="Times New Roman" w:hAnsi="Times New Roman" w:cs="Times New Roman"/>
        </w:rPr>
        <w:t>nanimous approval</w:t>
      </w:r>
    </w:p>
    <w:p w14:paraId="430E5461" w14:textId="64813A13" w:rsidR="00DE6F79" w:rsidRDefault="00DE6F79" w:rsidP="00DE6F79">
      <w:pPr>
        <w:rPr>
          <w:rFonts w:ascii="Times New Roman" w:hAnsi="Times New Roman" w:cs="Times New Roman"/>
        </w:rPr>
      </w:pPr>
      <w:r>
        <w:rPr>
          <w:rFonts w:ascii="Times New Roman" w:hAnsi="Times New Roman" w:cs="Times New Roman"/>
        </w:rPr>
        <w:t xml:space="preserve">Dr. Jones suggested that it would be a good time to discuss the timing of their CSW retreat, which would ideally take place before the end of the fiscal year. The benefit in meeting as a single commission is that they wouldn’t have to navigate the flexibility of other commissioners’ availability. She asked for feedback about suggestions of times so that staff could send a Doodle to assess their availability. </w:t>
      </w:r>
    </w:p>
    <w:p w14:paraId="4C9DCC29" w14:textId="4004E253" w:rsidR="00DE6F79" w:rsidRDefault="00DE6F79" w:rsidP="00DE6F79">
      <w:pPr>
        <w:rPr>
          <w:rFonts w:ascii="Times New Roman" w:hAnsi="Times New Roman" w:cs="Times New Roman"/>
        </w:rPr>
      </w:pPr>
      <w:r>
        <w:rPr>
          <w:rFonts w:ascii="Times New Roman" w:hAnsi="Times New Roman" w:cs="Times New Roman"/>
        </w:rPr>
        <w:t xml:space="preserve">Goddard shared that she was fairly flexible. Cutler suggested that she would prefer having a retreat after a regular meeting. Goddard said it depended on how long the meeting would take, she was available on Friday afternoons and Saturdays. Jones suggested that it was important to consider what content they wanted to include. She stated that staff would send an email with two preliminary questions: one to seek feedback on the time, another to determine the topics they wanted to cover. </w:t>
      </w:r>
    </w:p>
    <w:p w14:paraId="166B50F6" w14:textId="51507F77" w:rsidR="00DE6F79" w:rsidRDefault="00DE6F79" w:rsidP="00DE6F79">
      <w:pPr>
        <w:rPr>
          <w:rFonts w:ascii="Times New Roman" w:hAnsi="Times New Roman" w:cs="Times New Roman"/>
        </w:rPr>
      </w:pPr>
      <w:r>
        <w:rPr>
          <w:rFonts w:ascii="Times New Roman" w:hAnsi="Times New Roman" w:cs="Times New Roman"/>
        </w:rPr>
        <w:t>Commissioner Walston asked what type of topics they should suggest, whether it should be personal development, or what they wanted to see for the Commission. Goddard deferred to Jones to respond. Jones shared that it was always a balance of the two.</w:t>
      </w:r>
    </w:p>
    <w:p w14:paraId="1836CDA7" w14:textId="2FE0DABC" w:rsidR="00DE6F79" w:rsidRDefault="00DE6F79" w:rsidP="00DE6F79">
      <w:pPr>
        <w:rPr>
          <w:rFonts w:ascii="Times New Roman" w:hAnsi="Times New Roman" w:cs="Times New Roman"/>
        </w:rPr>
      </w:pPr>
      <w:r>
        <w:rPr>
          <w:rFonts w:ascii="Times New Roman" w:hAnsi="Times New Roman" w:cs="Times New Roman"/>
        </w:rPr>
        <w:t xml:space="preserve">Goddard shared that in former commission retreats, they engaged with the other commissioners and received perspective from others and got to know each other. It was her opinion that they have a thoughtful discussion about programming, what would be effective and what should they address going forward. </w:t>
      </w:r>
    </w:p>
    <w:p w14:paraId="60343177" w14:textId="3F0A6CC0" w:rsidR="00DE6F79" w:rsidRDefault="00DE6F79" w:rsidP="00DE6F79">
      <w:pPr>
        <w:rPr>
          <w:rFonts w:ascii="Times New Roman" w:hAnsi="Times New Roman" w:cs="Times New Roman"/>
        </w:rPr>
      </w:pPr>
      <w:r>
        <w:rPr>
          <w:rFonts w:ascii="Times New Roman" w:hAnsi="Times New Roman" w:cs="Times New Roman"/>
        </w:rPr>
        <w:t xml:space="preserve">Morant announced that the Health and Aging Committee could use some volunteer assistance from the other commissioners on June 13. Walston asked for the time, Morant stated that it was from 9 am to 1 pm. Goddard suggested that it might be helpful to break down a schedule and list of responsibilities and perhaps they could help by covering for a few hours. </w:t>
      </w:r>
    </w:p>
    <w:p w14:paraId="72D8235E" w14:textId="7C13C27B" w:rsidR="00791B7E" w:rsidRDefault="00791B7E" w:rsidP="00DE6F79">
      <w:pPr>
        <w:rPr>
          <w:rFonts w:ascii="Times New Roman" w:hAnsi="Times New Roman" w:cs="Times New Roman"/>
        </w:rPr>
      </w:pPr>
      <w:r>
        <w:rPr>
          <w:rFonts w:ascii="Times New Roman" w:hAnsi="Times New Roman" w:cs="Times New Roman"/>
        </w:rPr>
        <w:t xml:space="preserve">Goddard asked for any other announcements or concerns from anyone else. She noted that she had sent an email about an event on May 1, she knew that Commissioner Sevier would be able to attend and Goddard was hopeful that others could attend. She thanked commissioners for supporting each other’s events. </w:t>
      </w:r>
    </w:p>
    <w:p w14:paraId="449ED94D" w14:textId="662B4501" w:rsidR="00791B7E" w:rsidRPr="001246CF" w:rsidRDefault="00791B7E" w:rsidP="00DE6F79">
      <w:pPr>
        <w:rPr>
          <w:rFonts w:ascii="Times New Roman" w:hAnsi="Times New Roman" w:cs="Times New Roman"/>
        </w:rPr>
      </w:pPr>
      <w:r>
        <w:rPr>
          <w:rFonts w:ascii="Times New Roman" w:hAnsi="Times New Roman" w:cs="Times New Roman"/>
        </w:rPr>
        <w:t>Jones suggested that it might be helpful for this group to sign up for a newsletter called PolicyLink. She noted a recent email containing information about family support rights in California. In several states, when child support was paid, not all of it made its way to the hands of children, some of it went to pay taxes and other fees. Jones suggested single mothers who were financially dependent on child support would be detrimentally impacted by this policy, and this was a good example of a way that CSW could effect genuine change in the community. She stated that PolicyLink was a great way to stay abreast of relevant issues.</w:t>
      </w:r>
    </w:p>
    <w:p w14:paraId="2DAEAE57" w14:textId="4D7227CD" w:rsidR="003432D5" w:rsidRDefault="003A6C5C" w:rsidP="003A6C5C">
      <w:pPr>
        <w:rPr>
          <w:rFonts w:ascii="Times New Roman" w:hAnsi="Times New Roman" w:cs="Times New Roman"/>
          <w:u w:val="single"/>
        </w:rPr>
      </w:pPr>
      <w:r>
        <w:rPr>
          <w:rFonts w:ascii="Times New Roman" w:hAnsi="Times New Roman" w:cs="Times New Roman"/>
        </w:rPr>
        <w:t>V</w:t>
      </w:r>
      <w:r w:rsidR="00E47C4D" w:rsidRPr="001246CF">
        <w:rPr>
          <w:rFonts w:ascii="Times New Roman" w:hAnsi="Times New Roman" w:cs="Times New Roman"/>
        </w:rPr>
        <w:t xml:space="preserve">I. </w:t>
      </w:r>
      <w:r w:rsidR="00E47C4D" w:rsidRPr="001246CF">
        <w:rPr>
          <w:rFonts w:ascii="Times New Roman" w:hAnsi="Times New Roman" w:cs="Times New Roman"/>
        </w:rPr>
        <w:tab/>
      </w:r>
      <w:r w:rsidR="00791B7E">
        <w:rPr>
          <w:rFonts w:ascii="Times New Roman" w:hAnsi="Times New Roman" w:cs="Times New Roman"/>
          <w:u w:val="single"/>
        </w:rPr>
        <w:t>Absences</w:t>
      </w:r>
    </w:p>
    <w:p w14:paraId="2F6DD1E9" w14:textId="6D1919E6" w:rsidR="00791B7E" w:rsidRDefault="00791B7E" w:rsidP="003A6C5C">
      <w:pPr>
        <w:rPr>
          <w:rFonts w:ascii="Times New Roman" w:hAnsi="Times New Roman" w:cs="Times New Roman"/>
          <w:u w:val="single"/>
        </w:rPr>
      </w:pPr>
      <w:r>
        <w:rPr>
          <w:rFonts w:ascii="Times New Roman" w:hAnsi="Times New Roman" w:cs="Times New Roman"/>
          <w:u w:val="single"/>
        </w:rPr>
        <w:t>Reaves</w:t>
      </w:r>
    </w:p>
    <w:p w14:paraId="77038B08" w14:textId="70E9D19C" w:rsidR="00791B7E" w:rsidRDefault="00791B7E" w:rsidP="003A6C5C">
      <w:pPr>
        <w:rPr>
          <w:rFonts w:ascii="Times New Roman" w:hAnsi="Times New Roman" w:cs="Times New Roman"/>
          <w:u w:val="single"/>
        </w:rPr>
      </w:pPr>
      <w:r>
        <w:rPr>
          <w:rFonts w:ascii="Times New Roman" w:hAnsi="Times New Roman" w:cs="Times New Roman"/>
          <w:u w:val="single"/>
        </w:rPr>
        <w:t>Sevier</w:t>
      </w:r>
    </w:p>
    <w:p w14:paraId="566270DC" w14:textId="77777777" w:rsidR="00FB5A45" w:rsidRDefault="00FB5A45" w:rsidP="00EE4357">
      <w:pPr>
        <w:pStyle w:val="yiv1510313606msolistparagraph"/>
        <w:shd w:val="clear" w:color="auto" w:fill="FFFFFF"/>
        <w:spacing w:before="0" w:beforeAutospacing="0" w:after="0" w:afterAutospacing="0"/>
        <w:rPr>
          <w:sz w:val="22"/>
          <w:szCs w:val="22"/>
        </w:rPr>
      </w:pPr>
    </w:p>
    <w:p w14:paraId="268CBD87" w14:textId="1485656A" w:rsidR="0000034C" w:rsidRPr="000113E1" w:rsidRDefault="003A6C5C" w:rsidP="00636353">
      <w:pPr>
        <w:rPr>
          <w:rFonts w:ascii="Times New Roman" w:hAnsi="Times New Roman" w:cs="Times New Roman"/>
          <w:color w:val="000000" w:themeColor="text1"/>
        </w:rPr>
      </w:pPr>
      <w:r>
        <w:rPr>
          <w:rFonts w:ascii="Times New Roman" w:hAnsi="Times New Roman" w:cs="Times New Roman"/>
          <w:color w:val="000000" w:themeColor="text1"/>
        </w:rPr>
        <w:t>VII</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14:paraId="004F9C2B" w14:textId="77777777"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14:paraId="0926D2F9" w14:textId="26C0E7C2"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Commissioner</w:t>
      </w:r>
      <w:r w:rsidR="00791B7E">
        <w:rPr>
          <w:rFonts w:ascii="Times New Roman" w:hAnsi="Times New Roman" w:cs="Times New Roman"/>
          <w:color w:val="000000" w:themeColor="text1"/>
        </w:rPr>
        <w:t xml:space="preserve"> Morant</w:t>
      </w:r>
    </w:p>
    <w:p w14:paraId="31785A86" w14:textId="222596D6" w:rsidR="007B1C76"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3A6C5C">
        <w:rPr>
          <w:rFonts w:ascii="Times New Roman" w:hAnsi="Times New Roman" w:cs="Times New Roman"/>
          <w:color w:val="000000" w:themeColor="text1"/>
        </w:rPr>
        <w:t>: Commissioner</w:t>
      </w:r>
      <w:r w:rsidR="00791B7E">
        <w:rPr>
          <w:rFonts w:ascii="Times New Roman" w:hAnsi="Times New Roman" w:cs="Times New Roman"/>
          <w:color w:val="000000" w:themeColor="text1"/>
        </w:rPr>
        <w:t xml:space="preserve"> Cutler</w:t>
      </w:r>
    </w:p>
    <w:p w14:paraId="71359425" w14:textId="20110C6E"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 xml:space="preserve">Unanimous </w:t>
      </w:r>
      <w:r w:rsidR="0001187C">
        <w:rPr>
          <w:rFonts w:ascii="Times New Roman" w:hAnsi="Times New Roman" w:cs="Times New Roman"/>
          <w:color w:val="000000" w:themeColor="text1"/>
        </w:rPr>
        <w:t>A</w:t>
      </w:r>
      <w:r w:rsidRPr="000113E1">
        <w:rPr>
          <w:rFonts w:ascii="Times New Roman" w:hAnsi="Times New Roman" w:cs="Times New Roman"/>
          <w:color w:val="000000" w:themeColor="text1"/>
        </w:rPr>
        <w:t>pproval</w:t>
      </w:r>
    </w:p>
    <w:p w14:paraId="0B821521" w14:textId="31649EAD"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6522E8">
        <w:rPr>
          <w:rFonts w:ascii="Times New Roman" w:hAnsi="Times New Roman" w:cs="Times New Roman"/>
          <w:color w:val="000000" w:themeColor="text1"/>
        </w:rPr>
        <w:t xml:space="preserve">rd adjourned the meeting at </w:t>
      </w:r>
      <w:r w:rsidR="00791B7E">
        <w:rPr>
          <w:rFonts w:ascii="Times New Roman" w:hAnsi="Times New Roman" w:cs="Times New Roman"/>
          <w:color w:val="000000" w:themeColor="text1"/>
        </w:rPr>
        <w:t>6:35</w:t>
      </w:r>
      <w:r w:rsidR="00BD54D9">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pm.</w:t>
      </w:r>
    </w:p>
    <w:p w14:paraId="4CDFB272" w14:textId="77777777" w:rsidR="00341578" w:rsidRPr="000113E1" w:rsidRDefault="00341578" w:rsidP="003E672F">
      <w:pPr>
        <w:rPr>
          <w:rFonts w:ascii="Times New Roman" w:hAnsi="Times New Roman" w:cs="Times New Roman"/>
          <w:color w:val="000000" w:themeColor="text1"/>
          <w:sz w:val="24"/>
          <w:szCs w:val="24"/>
        </w:rPr>
      </w:pPr>
    </w:p>
    <w:p w14:paraId="3CCD973B" w14:textId="77777777"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14:paraId="362F87C7" w14:textId="77777777"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14:paraId="5878B2DC" w14:textId="77777777" w:rsidR="003E672F" w:rsidRPr="000113E1" w:rsidRDefault="00341578" w:rsidP="003E672F">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p w14:paraId="29728C66" w14:textId="77777777" w:rsidR="003E672F" w:rsidRPr="000113E1" w:rsidRDefault="003E672F" w:rsidP="003E672F">
      <w:pPr>
        <w:pStyle w:val="NoSpacing"/>
        <w:rPr>
          <w:rFonts w:ascii="Times New Roman" w:hAnsi="Times New Roman" w:cs="Times New Roman"/>
        </w:rPr>
      </w:pPr>
    </w:p>
    <w:p w14:paraId="2A80DCCE" w14:textId="77777777"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C915" w14:textId="77777777" w:rsidR="00095EE8" w:rsidRDefault="00095EE8" w:rsidP="00AB58CE">
      <w:pPr>
        <w:spacing w:after="0" w:line="240" w:lineRule="auto"/>
      </w:pPr>
      <w:r>
        <w:separator/>
      </w:r>
    </w:p>
  </w:endnote>
  <w:endnote w:type="continuationSeparator" w:id="0">
    <w:p w14:paraId="4E372318" w14:textId="77777777" w:rsidR="00095EE8" w:rsidRDefault="00095EE8"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14:paraId="53C56F16" w14:textId="16D201DF" w:rsidR="00636353" w:rsidRDefault="005E2A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582B26">
          <w:rPr>
            <w:noProof/>
          </w:rPr>
          <w:t>1</w:t>
        </w:r>
        <w:r>
          <w:rPr>
            <w:noProof/>
          </w:rPr>
          <w:fldChar w:fldCharType="end"/>
        </w:r>
        <w:r w:rsidR="00636353">
          <w:t xml:space="preserve"> | </w:t>
        </w:r>
        <w:r w:rsidR="00636353">
          <w:rPr>
            <w:color w:val="7F7F7F" w:themeColor="background1" w:themeShade="7F"/>
            <w:spacing w:val="60"/>
          </w:rPr>
          <w:t>Page</w:t>
        </w:r>
      </w:p>
    </w:sdtContent>
  </w:sdt>
  <w:p w14:paraId="58437097" w14:textId="77777777" w:rsidR="00636353" w:rsidRDefault="0063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95561" w14:textId="77777777" w:rsidR="00095EE8" w:rsidRDefault="00095EE8" w:rsidP="00AB58CE">
      <w:pPr>
        <w:spacing w:after="0" w:line="240" w:lineRule="auto"/>
      </w:pPr>
      <w:r>
        <w:separator/>
      </w:r>
    </w:p>
  </w:footnote>
  <w:footnote w:type="continuationSeparator" w:id="0">
    <w:p w14:paraId="5ED4B38D" w14:textId="77777777" w:rsidR="00095EE8" w:rsidRDefault="00095EE8"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16CD"/>
    <w:multiLevelType w:val="hybridMultilevel"/>
    <w:tmpl w:val="BA1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187C"/>
    <w:rsid w:val="00012D0A"/>
    <w:rsid w:val="00014FC3"/>
    <w:rsid w:val="00023681"/>
    <w:rsid w:val="00035112"/>
    <w:rsid w:val="000569E5"/>
    <w:rsid w:val="000616CD"/>
    <w:rsid w:val="00065090"/>
    <w:rsid w:val="000710BA"/>
    <w:rsid w:val="00095EE8"/>
    <w:rsid w:val="000A5735"/>
    <w:rsid w:val="000C2B39"/>
    <w:rsid w:val="000D3A67"/>
    <w:rsid w:val="000F2FCF"/>
    <w:rsid w:val="000F54E8"/>
    <w:rsid w:val="000F698C"/>
    <w:rsid w:val="000F7894"/>
    <w:rsid w:val="00101EE2"/>
    <w:rsid w:val="00106CF3"/>
    <w:rsid w:val="001140D6"/>
    <w:rsid w:val="001246CF"/>
    <w:rsid w:val="00126186"/>
    <w:rsid w:val="00131B84"/>
    <w:rsid w:val="00137326"/>
    <w:rsid w:val="0015098A"/>
    <w:rsid w:val="00150CC8"/>
    <w:rsid w:val="00157FD6"/>
    <w:rsid w:val="00172D70"/>
    <w:rsid w:val="0017348E"/>
    <w:rsid w:val="00180473"/>
    <w:rsid w:val="001A1D1B"/>
    <w:rsid w:val="001A5E07"/>
    <w:rsid w:val="001D1A7F"/>
    <w:rsid w:val="001E6755"/>
    <w:rsid w:val="001E7B75"/>
    <w:rsid w:val="00203299"/>
    <w:rsid w:val="0021747B"/>
    <w:rsid w:val="002242F9"/>
    <w:rsid w:val="00242407"/>
    <w:rsid w:val="00246B56"/>
    <w:rsid w:val="00246C91"/>
    <w:rsid w:val="00280259"/>
    <w:rsid w:val="0028100C"/>
    <w:rsid w:val="0028634E"/>
    <w:rsid w:val="00294220"/>
    <w:rsid w:val="002E0AB9"/>
    <w:rsid w:val="002E1A42"/>
    <w:rsid w:val="002F0C75"/>
    <w:rsid w:val="0030541D"/>
    <w:rsid w:val="00340AFB"/>
    <w:rsid w:val="003413D2"/>
    <w:rsid w:val="00341578"/>
    <w:rsid w:val="003432D5"/>
    <w:rsid w:val="00351737"/>
    <w:rsid w:val="00362961"/>
    <w:rsid w:val="003633B6"/>
    <w:rsid w:val="0037134D"/>
    <w:rsid w:val="00376D38"/>
    <w:rsid w:val="00380289"/>
    <w:rsid w:val="00383994"/>
    <w:rsid w:val="003925E0"/>
    <w:rsid w:val="003949E9"/>
    <w:rsid w:val="003A304A"/>
    <w:rsid w:val="003A6C5C"/>
    <w:rsid w:val="003C4D1D"/>
    <w:rsid w:val="003D5D12"/>
    <w:rsid w:val="003E3182"/>
    <w:rsid w:val="003E672F"/>
    <w:rsid w:val="003F0CE7"/>
    <w:rsid w:val="0040779C"/>
    <w:rsid w:val="00412ABD"/>
    <w:rsid w:val="004327C3"/>
    <w:rsid w:val="00446544"/>
    <w:rsid w:val="00452870"/>
    <w:rsid w:val="00452D1F"/>
    <w:rsid w:val="004602CA"/>
    <w:rsid w:val="004730E8"/>
    <w:rsid w:val="00476312"/>
    <w:rsid w:val="004805BB"/>
    <w:rsid w:val="004A1016"/>
    <w:rsid w:val="004A317E"/>
    <w:rsid w:val="004A53D5"/>
    <w:rsid w:val="004D66FE"/>
    <w:rsid w:val="004E6EDB"/>
    <w:rsid w:val="004F2A72"/>
    <w:rsid w:val="004F2B57"/>
    <w:rsid w:val="00501E0C"/>
    <w:rsid w:val="0051267D"/>
    <w:rsid w:val="00551BF0"/>
    <w:rsid w:val="005604F4"/>
    <w:rsid w:val="00573E5A"/>
    <w:rsid w:val="00575B5D"/>
    <w:rsid w:val="00582B26"/>
    <w:rsid w:val="00582CDB"/>
    <w:rsid w:val="0058582F"/>
    <w:rsid w:val="00591D12"/>
    <w:rsid w:val="005A204F"/>
    <w:rsid w:val="005A38D2"/>
    <w:rsid w:val="005B1D8D"/>
    <w:rsid w:val="005C1561"/>
    <w:rsid w:val="005C5AAC"/>
    <w:rsid w:val="005C6F0E"/>
    <w:rsid w:val="005D3338"/>
    <w:rsid w:val="005D6CB8"/>
    <w:rsid w:val="005E0C2F"/>
    <w:rsid w:val="005E1284"/>
    <w:rsid w:val="005E210B"/>
    <w:rsid w:val="005E2A7D"/>
    <w:rsid w:val="005F1682"/>
    <w:rsid w:val="00630BD9"/>
    <w:rsid w:val="00636353"/>
    <w:rsid w:val="00643A89"/>
    <w:rsid w:val="00646EF9"/>
    <w:rsid w:val="006522E8"/>
    <w:rsid w:val="00652AC1"/>
    <w:rsid w:val="00681B96"/>
    <w:rsid w:val="00684944"/>
    <w:rsid w:val="006936BF"/>
    <w:rsid w:val="00696F0F"/>
    <w:rsid w:val="006C2074"/>
    <w:rsid w:val="006E4BAB"/>
    <w:rsid w:val="006E748D"/>
    <w:rsid w:val="006E751D"/>
    <w:rsid w:val="006F0481"/>
    <w:rsid w:val="00712F98"/>
    <w:rsid w:val="00716448"/>
    <w:rsid w:val="00716594"/>
    <w:rsid w:val="00720E0F"/>
    <w:rsid w:val="00721EE5"/>
    <w:rsid w:val="00746AD5"/>
    <w:rsid w:val="00761EC3"/>
    <w:rsid w:val="00767952"/>
    <w:rsid w:val="00777C8D"/>
    <w:rsid w:val="00791B7E"/>
    <w:rsid w:val="007B1C76"/>
    <w:rsid w:val="007D631B"/>
    <w:rsid w:val="007D6842"/>
    <w:rsid w:val="008028EF"/>
    <w:rsid w:val="00825675"/>
    <w:rsid w:val="0082775B"/>
    <w:rsid w:val="00831D41"/>
    <w:rsid w:val="0083365D"/>
    <w:rsid w:val="00863292"/>
    <w:rsid w:val="0087432A"/>
    <w:rsid w:val="00895FF9"/>
    <w:rsid w:val="008A5DB7"/>
    <w:rsid w:val="008A7505"/>
    <w:rsid w:val="008B6F59"/>
    <w:rsid w:val="008C6A05"/>
    <w:rsid w:val="008F1BF8"/>
    <w:rsid w:val="00904474"/>
    <w:rsid w:val="009105AE"/>
    <w:rsid w:val="00910655"/>
    <w:rsid w:val="009126F2"/>
    <w:rsid w:val="0092073D"/>
    <w:rsid w:val="00945A7A"/>
    <w:rsid w:val="009521FF"/>
    <w:rsid w:val="009545F6"/>
    <w:rsid w:val="00961143"/>
    <w:rsid w:val="009648E3"/>
    <w:rsid w:val="009835B0"/>
    <w:rsid w:val="0098411E"/>
    <w:rsid w:val="009950D4"/>
    <w:rsid w:val="009957BB"/>
    <w:rsid w:val="0099745E"/>
    <w:rsid w:val="009A415E"/>
    <w:rsid w:val="009B4252"/>
    <w:rsid w:val="009C3AD1"/>
    <w:rsid w:val="009C6F64"/>
    <w:rsid w:val="009C788C"/>
    <w:rsid w:val="009D20AA"/>
    <w:rsid w:val="009E378F"/>
    <w:rsid w:val="009F2E15"/>
    <w:rsid w:val="009F47CD"/>
    <w:rsid w:val="00A53909"/>
    <w:rsid w:val="00A617A4"/>
    <w:rsid w:val="00A77DCC"/>
    <w:rsid w:val="00A82533"/>
    <w:rsid w:val="00A90826"/>
    <w:rsid w:val="00AA5D9D"/>
    <w:rsid w:val="00AB58CE"/>
    <w:rsid w:val="00AD06B9"/>
    <w:rsid w:val="00AE3E86"/>
    <w:rsid w:val="00AE451D"/>
    <w:rsid w:val="00AF500C"/>
    <w:rsid w:val="00B01E38"/>
    <w:rsid w:val="00B031B5"/>
    <w:rsid w:val="00B07EFB"/>
    <w:rsid w:val="00B15FD8"/>
    <w:rsid w:val="00B24684"/>
    <w:rsid w:val="00B27A8E"/>
    <w:rsid w:val="00B45D7E"/>
    <w:rsid w:val="00B4685B"/>
    <w:rsid w:val="00B51E41"/>
    <w:rsid w:val="00B548DA"/>
    <w:rsid w:val="00B60F00"/>
    <w:rsid w:val="00B63B0F"/>
    <w:rsid w:val="00B77C03"/>
    <w:rsid w:val="00BA5007"/>
    <w:rsid w:val="00BB49A3"/>
    <w:rsid w:val="00BC2A5A"/>
    <w:rsid w:val="00BC2B55"/>
    <w:rsid w:val="00BC498A"/>
    <w:rsid w:val="00BD1EA6"/>
    <w:rsid w:val="00BD54D9"/>
    <w:rsid w:val="00C00FB7"/>
    <w:rsid w:val="00C12858"/>
    <w:rsid w:val="00C2578A"/>
    <w:rsid w:val="00C377EB"/>
    <w:rsid w:val="00C50184"/>
    <w:rsid w:val="00C5258B"/>
    <w:rsid w:val="00C60A8D"/>
    <w:rsid w:val="00C64F76"/>
    <w:rsid w:val="00C84944"/>
    <w:rsid w:val="00CB58D1"/>
    <w:rsid w:val="00CC01D3"/>
    <w:rsid w:val="00CC6873"/>
    <w:rsid w:val="00D0222D"/>
    <w:rsid w:val="00D05EF4"/>
    <w:rsid w:val="00D05F85"/>
    <w:rsid w:val="00D202A3"/>
    <w:rsid w:val="00D26799"/>
    <w:rsid w:val="00D322EF"/>
    <w:rsid w:val="00D35703"/>
    <w:rsid w:val="00D73CD5"/>
    <w:rsid w:val="00D745CE"/>
    <w:rsid w:val="00D7591F"/>
    <w:rsid w:val="00D801D1"/>
    <w:rsid w:val="00D85A23"/>
    <w:rsid w:val="00D87D37"/>
    <w:rsid w:val="00DA1845"/>
    <w:rsid w:val="00DD471F"/>
    <w:rsid w:val="00DE3158"/>
    <w:rsid w:val="00DE32BA"/>
    <w:rsid w:val="00DE4E0F"/>
    <w:rsid w:val="00DE6F79"/>
    <w:rsid w:val="00E11463"/>
    <w:rsid w:val="00E23EC9"/>
    <w:rsid w:val="00E25D47"/>
    <w:rsid w:val="00E30356"/>
    <w:rsid w:val="00E36192"/>
    <w:rsid w:val="00E43ACB"/>
    <w:rsid w:val="00E47C4D"/>
    <w:rsid w:val="00E6146C"/>
    <w:rsid w:val="00E649F0"/>
    <w:rsid w:val="00E800A4"/>
    <w:rsid w:val="00E91247"/>
    <w:rsid w:val="00EA240D"/>
    <w:rsid w:val="00EA241B"/>
    <w:rsid w:val="00EA6BDA"/>
    <w:rsid w:val="00EC39E4"/>
    <w:rsid w:val="00EC6CB5"/>
    <w:rsid w:val="00ED1A07"/>
    <w:rsid w:val="00EE4357"/>
    <w:rsid w:val="00F416A4"/>
    <w:rsid w:val="00F442F7"/>
    <w:rsid w:val="00F44D02"/>
    <w:rsid w:val="00F575ED"/>
    <w:rsid w:val="00F617EB"/>
    <w:rsid w:val="00F65CCC"/>
    <w:rsid w:val="00F704C5"/>
    <w:rsid w:val="00F84288"/>
    <w:rsid w:val="00F94CB4"/>
    <w:rsid w:val="00FA407E"/>
    <w:rsid w:val="00FA6BA1"/>
    <w:rsid w:val="00FB15DC"/>
    <w:rsid w:val="00FB5A45"/>
    <w:rsid w:val="00FC42C8"/>
    <w:rsid w:val="00FC6604"/>
    <w:rsid w:val="00FD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B1D00"/>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B8"/>
    <w:pPr>
      <w:ind w:left="720"/>
      <w:contextualSpacing/>
    </w:pPr>
  </w:style>
  <w:style w:type="character" w:styleId="SubtleEmphasis">
    <w:name w:val="Subtle Emphasis"/>
    <w:basedOn w:val="DefaultParagraphFont"/>
    <w:uiPriority w:val="19"/>
    <w:qFormat/>
    <w:rsid w:val="002E0A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1079</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4</cp:revision>
  <cp:lastPrinted>2016-11-22T21:02:00Z</cp:lastPrinted>
  <dcterms:created xsi:type="dcterms:W3CDTF">2019-04-23T21:49:00Z</dcterms:created>
  <dcterms:modified xsi:type="dcterms:W3CDTF">2019-05-28T18:59:00Z</dcterms:modified>
</cp:coreProperties>
</file>