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FB" w:rsidRDefault="00EF01FB" w:rsidP="00425FB6">
      <w:pPr>
        <w:jc w:val="center"/>
        <w:rPr>
          <w:rFonts w:ascii="Times New Roman" w:hAnsi="Times New Roman" w:cs="Times New Roman"/>
          <w:noProof/>
          <w:color w:val="000000" w:themeColor="text1"/>
          <w:sz w:val="24"/>
          <w:szCs w:val="24"/>
        </w:rPr>
      </w:pPr>
      <w:r>
        <w:rPr>
          <w:rFonts w:ascii="Arial" w:hAnsi="Arial" w:cs="Arial"/>
          <w:noProof/>
        </w:rPr>
        <w:drawing>
          <wp:inline distT="0" distB="0" distL="0" distR="0" wp14:anchorId="1EC2D699" wp14:editId="37E06CF9">
            <wp:extent cx="1957031" cy="1933453"/>
            <wp:effectExtent l="0" t="0" r="5715"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4"/>
                    <a:srcRect/>
                    <a:stretch>
                      <a:fillRect/>
                    </a:stretch>
                  </pic:blipFill>
                  <pic:spPr bwMode="auto">
                    <a:xfrm>
                      <a:off x="0" y="0"/>
                      <a:ext cx="1967430" cy="1943727"/>
                    </a:xfrm>
                    <a:prstGeom prst="rect">
                      <a:avLst/>
                    </a:prstGeom>
                    <a:noFill/>
                    <a:ln w="9525">
                      <a:noFill/>
                      <a:miter lim="800000"/>
                      <a:headEnd/>
                      <a:tailEnd/>
                    </a:ln>
                  </pic:spPr>
                </pic:pic>
              </a:graphicData>
            </a:graphic>
          </wp:inline>
        </w:drawing>
      </w:r>
    </w:p>
    <w:p w:rsidR="00425FB6" w:rsidRPr="000113E1" w:rsidRDefault="00425FB6" w:rsidP="00425FB6">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t>Human Relations Commission</w:t>
      </w:r>
    </w:p>
    <w:p w:rsidR="00425FB6" w:rsidRPr="000113E1" w:rsidRDefault="00425FB6" w:rsidP="00425FB6">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rsidR="00425FB6" w:rsidRPr="000113E1" w:rsidRDefault="000A5204" w:rsidP="00425FB6">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May 9</w:t>
      </w:r>
      <w:r w:rsidR="00B42727">
        <w:rPr>
          <w:rFonts w:ascii="Times New Roman" w:hAnsi="Times New Roman" w:cs="Times New Roman"/>
          <w:color w:val="000000" w:themeColor="text1"/>
        </w:rPr>
        <w:t>, 2019</w:t>
      </w:r>
    </w:p>
    <w:p w:rsidR="00425FB6" w:rsidRPr="000113E1" w:rsidRDefault="00425FB6" w:rsidP="00425FB6">
      <w:pPr>
        <w:pStyle w:val="BodyText"/>
        <w:rPr>
          <w:rFonts w:ascii="Times New Roman" w:eastAsia="Batang" w:hAnsi="Times New Roman"/>
          <w:color w:val="000000" w:themeColor="text1"/>
          <w:sz w:val="22"/>
          <w:szCs w:val="22"/>
        </w:rPr>
      </w:pPr>
    </w:p>
    <w:p w:rsidR="00425FB6" w:rsidRPr="000113E1" w:rsidRDefault="00425FB6" w:rsidP="00425FB6">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 xml:space="preserve">The </w:t>
      </w:r>
      <w:r>
        <w:rPr>
          <w:rFonts w:ascii="Times New Roman" w:eastAsia="Calibri" w:hAnsi="Times New Roman" w:cs="Times New Roman"/>
          <w:color w:val="000000" w:themeColor="text1"/>
        </w:rPr>
        <w:t>Human Relations Commission</w:t>
      </w:r>
      <w:r w:rsidRPr="000113E1">
        <w:rPr>
          <w:rFonts w:ascii="Times New Roman" w:eastAsia="Calibri" w:hAnsi="Times New Roman" w:cs="Times New Roman"/>
          <w:color w:val="000000" w:themeColor="text1"/>
        </w:rPr>
        <w:t xml:space="preserve"> convened for its regular monthly meeting at 6:00 p.m. on the above date </w:t>
      </w:r>
      <w:r w:rsidR="005A19DE">
        <w:rPr>
          <w:rFonts w:ascii="Times New Roman" w:eastAsia="Calibri" w:hAnsi="Times New Roman" w:cs="Times New Roman"/>
          <w:color w:val="000000" w:themeColor="text1"/>
        </w:rPr>
        <w:t>in the Melvin Municipal Office Building Plaza Level Conference Room</w:t>
      </w:r>
      <w:r>
        <w:rPr>
          <w:rFonts w:ascii="Times New Roman" w:eastAsia="Calibri" w:hAnsi="Times New Roman" w:cs="Times New Roman"/>
          <w:color w:val="000000" w:themeColor="text1"/>
        </w:rPr>
        <w:t xml:space="preserve"> with</w:t>
      </w:r>
      <w:r w:rsidRPr="000113E1">
        <w:rPr>
          <w:rFonts w:ascii="Times New Roman" w:eastAsia="Calibri" w:hAnsi="Times New Roman" w:cs="Times New Roman"/>
          <w:color w:val="000000" w:themeColor="text1"/>
        </w:rPr>
        <w:t xml:space="preserve"> </w:t>
      </w:r>
      <w:r w:rsidR="00EF01FB">
        <w:rPr>
          <w:rFonts w:ascii="Times New Roman" w:eastAsia="Calibri" w:hAnsi="Times New Roman" w:cs="Times New Roman"/>
          <w:color w:val="000000" w:themeColor="text1"/>
        </w:rPr>
        <w:t>Interim Chair</w:t>
      </w:r>
      <w:r w:rsidRPr="000113E1">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Issifou</w:t>
      </w:r>
      <w:r w:rsidRPr="000113E1">
        <w:rPr>
          <w:rFonts w:ascii="Times New Roman" w:eastAsia="Calibri" w:hAnsi="Times New Roman" w:cs="Times New Roman"/>
          <w:color w:val="000000" w:themeColor="text1"/>
        </w:rPr>
        <w:t xml:space="preserve"> presiding.</w:t>
      </w:r>
    </w:p>
    <w:p w:rsidR="00425FB6" w:rsidRPr="000113E1" w:rsidRDefault="00425FB6" w:rsidP="00425FB6">
      <w:pPr>
        <w:rPr>
          <w:rFonts w:ascii="Times New Roman" w:hAnsi="Times New Roman" w:cs="Times New Roman"/>
        </w:rPr>
      </w:pPr>
      <w:r w:rsidRPr="003153DC">
        <w:rPr>
          <w:rFonts w:ascii="Times New Roman" w:eastAsia="Calibri" w:hAnsi="Times New Roman" w:cs="Times New Roman"/>
          <w:b/>
          <w:color w:val="000000" w:themeColor="text1"/>
          <w:u w:val="single"/>
        </w:rPr>
        <w:t>Present:</w:t>
      </w:r>
      <w:r w:rsidRPr="000113E1">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Interim Chair Issifou, Com</w:t>
      </w:r>
      <w:r w:rsidR="00546387">
        <w:rPr>
          <w:rFonts w:ascii="Times New Roman" w:eastAsia="Calibri" w:hAnsi="Times New Roman" w:cs="Times New Roman"/>
          <w:color w:val="000000" w:themeColor="text1"/>
        </w:rPr>
        <w:t>missioners Lowe, Coleman</w:t>
      </w:r>
      <w:r w:rsidR="00715AAD">
        <w:rPr>
          <w:rFonts w:ascii="Times New Roman" w:eastAsia="Calibri" w:hAnsi="Times New Roman" w:cs="Times New Roman"/>
          <w:color w:val="000000" w:themeColor="text1"/>
        </w:rPr>
        <w:t>, Murphy</w:t>
      </w:r>
      <w:r w:rsidR="00546387">
        <w:rPr>
          <w:rFonts w:ascii="Times New Roman" w:eastAsia="Calibri" w:hAnsi="Times New Roman" w:cs="Times New Roman"/>
          <w:color w:val="000000" w:themeColor="text1"/>
        </w:rPr>
        <w:t>,</w:t>
      </w:r>
      <w:r w:rsidR="001158AB">
        <w:rPr>
          <w:rFonts w:ascii="Times New Roman" w:eastAsia="Calibri" w:hAnsi="Times New Roman" w:cs="Times New Roman"/>
          <w:color w:val="000000" w:themeColor="text1"/>
        </w:rPr>
        <w:t xml:space="preserve"> Hamlin</w:t>
      </w:r>
      <w:r w:rsidR="00715AAD">
        <w:rPr>
          <w:rFonts w:ascii="Times New Roman" w:eastAsia="Calibri" w:hAnsi="Times New Roman" w:cs="Times New Roman"/>
          <w:color w:val="000000" w:themeColor="text1"/>
        </w:rPr>
        <w:t xml:space="preserve"> </w:t>
      </w:r>
    </w:p>
    <w:p w:rsidR="00425FB6" w:rsidRDefault="00425FB6" w:rsidP="00425FB6">
      <w:pPr>
        <w:rPr>
          <w:rFonts w:ascii="Times New Roman" w:hAnsi="Times New Roman" w:cs="Times New Roman"/>
        </w:rPr>
      </w:pPr>
      <w:r w:rsidRPr="003153DC">
        <w:rPr>
          <w:rFonts w:ascii="Times New Roman" w:hAnsi="Times New Roman" w:cs="Times New Roman"/>
          <w:b/>
          <w:u w:val="single"/>
        </w:rPr>
        <w:t>Absent:</w:t>
      </w:r>
      <w:r w:rsidR="00546387" w:rsidRPr="00520503">
        <w:rPr>
          <w:rFonts w:ascii="Times New Roman" w:hAnsi="Times New Roman" w:cs="Times New Roman"/>
          <w:color w:val="FF0000"/>
        </w:rPr>
        <w:t xml:space="preserve"> </w:t>
      </w:r>
      <w:r w:rsidR="00546387">
        <w:rPr>
          <w:rFonts w:ascii="Times New Roman" w:hAnsi="Times New Roman" w:cs="Times New Roman"/>
        </w:rPr>
        <w:t>Black</w:t>
      </w:r>
    </w:p>
    <w:p w:rsidR="000B2847" w:rsidRDefault="000B2847" w:rsidP="00425FB6">
      <w:pPr>
        <w:rPr>
          <w:rFonts w:ascii="Times New Roman" w:hAnsi="Times New Roman" w:cs="Times New Roman"/>
        </w:rPr>
      </w:pPr>
      <w:r w:rsidRPr="000B2847">
        <w:rPr>
          <w:rFonts w:ascii="Times New Roman" w:hAnsi="Times New Roman" w:cs="Times New Roman"/>
          <w:b/>
          <w:u w:val="single"/>
        </w:rPr>
        <w:t>Excused</w:t>
      </w:r>
      <w:r>
        <w:rPr>
          <w:rFonts w:ascii="Times New Roman" w:hAnsi="Times New Roman" w:cs="Times New Roman"/>
        </w:rPr>
        <w:t>: Bryant</w:t>
      </w:r>
    </w:p>
    <w:p w:rsidR="00425FB6" w:rsidRPr="003153DC" w:rsidRDefault="00425FB6" w:rsidP="00425FB6">
      <w:pPr>
        <w:rPr>
          <w:rFonts w:ascii="Times New Roman" w:hAnsi="Times New Roman" w:cs="Times New Roman"/>
          <w:b/>
        </w:rPr>
      </w:pPr>
      <w:r w:rsidRPr="003153DC">
        <w:rPr>
          <w:rFonts w:ascii="Times New Roman" w:hAnsi="Times New Roman" w:cs="Times New Roman"/>
          <w:b/>
          <w:u w:val="single"/>
        </w:rPr>
        <w:t>HRC Council Liaison</w:t>
      </w:r>
      <w:r w:rsidR="00715AAD">
        <w:rPr>
          <w:rFonts w:ascii="Times New Roman" w:hAnsi="Times New Roman" w:cs="Times New Roman"/>
          <w:b/>
        </w:rPr>
        <w:t xml:space="preserve">: </w:t>
      </w:r>
      <w:r w:rsidR="00715AAD" w:rsidRPr="00715AAD">
        <w:rPr>
          <w:rFonts w:ascii="Times New Roman" w:hAnsi="Times New Roman" w:cs="Times New Roman"/>
        </w:rPr>
        <w:t>Marikay Abuzuaiter</w:t>
      </w:r>
    </w:p>
    <w:p w:rsidR="00425FB6" w:rsidRPr="000113E1" w:rsidRDefault="00425FB6" w:rsidP="00425FB6">
      <w:pPr>
        <w:rPr>
          <w:rFonts w:ascii="Times New Roman" w:hAnsi="Times New Roman" w:cs="Times New Roman"/>
        </w:rPr>
      </w:pPr>
      <w:r w:rsidRPr="003153DC">
        <w:rPr>
          <w:rFonts w:ascii="Times New Roman" w:hAnsi="Times New Roman" w:cs="Times New Roman"/>
          <w:b/>
          <w:u w:val="single"/>
        </w:rPr>
        <w:t>Legal Presence</w:t>
      </w:r>
      <w:r w:rsidRPr="003153DC">
        <w:rPr>
          <w:rFonts w:ascii="Times New Roman" w:hAnsi="Times New Roman" w:cs="Times New Roman"/>
          <w:b/>
        </w:rPr>
        <w:t>:</w:t>
      </w:r>
      <w:r w:rsidR="00961343">
        <w:rPr>
          <w:rFonts w:ascii="Times New Roman" w:hAnsi="Times New Roman" w:cs="Times New Roman"/>
        </w:rPr>
        <w:t xml:space="preserve"> Rosetta </w:t>
      </w:r>
      <w:r w:rsidR="00EF01FB">
        <w:rPr>
          <w:rFonts w:ascii="Times New Roman" w:hAnsi="Times New Roman" w:cs="Times New Roman"/>
        </w:rPr>
        <w:t>Davis</w:t>
      </w:r>
    </w:p>
    <w:p w:rsidR="00425FB6" w:rsidRPr="000113E1" w:rsidRDefault="00425FB6" w:rsidP="00425FB6">
      <w:pPr>
        <w:jc w:val="both"/>
        <w:rPr>
          <w:rFonts w:ascii="Times New Roman" w:eastAsia="Calibri" w:hAnsi="Times New Roman" w:cs="Times New Roman"/>
          <w:color w:val="000000" w:themeColor="text1"/>
        </w:rPr>
      </w:pPr>
      <w:r w:rsidRPr="003153DC">
        <w:rPr>
          <w:rFonts w:ascii="Times New Roman" w:eastAsia="Calibri" w:hAnsi="Times New Roman" w:cs="Times New Roman"/>
          <w:b/>
          <w:color w:val="000000" w:themeColor="text1"/>
          <w:u w:val="single"/>
        </w:rPr>
        <w:t>Human Relations Department Staff:</w:t>
      </w:r>
      <w:r w:rsidRPr="000113E1">
        <w:rPr>
          <w:rFonts w:ascii="Times New Roman" w:eastAsia="Calibri" w:hAnsi="Times New Roman" w:cs="Times New Roman"/>
          <w:color w:val="000000" w:themeColor="text1"/>
        </w:rPr>
        <w:t xml:space="preserve"> </w:t>
      </w:r>
      <w:r w:rsidR="00EF01FB">
        <w:rPr>
          <w:rFonts w:ascii="Times New Roman" w:eastAsia="Calibri" w:hAnsi="Times New Roman" w:cs="Times New Roman"/>
          <w:color w:val="000000" w:themeColor="text1"/>
        </w:rPr>
        <w:t>Jodie Stanley</w:t>
      </w:r>
    </w:p>
    <w:p w:rsidR="00425FB6" w:rsidRPr="003153DC" w:rsidRDefault="00425FB6" w:rsidP="00425FB6">
      <w:pPr>
        <w:jc w:val="both"/>
        <w:rPr>
          <w:rFonts w:ascii="Times New Roman" w:eastAsia="Calibri" w:hAnsi="Times New Roman" w:cs="Times New Roman"/>
          <w:b/>
          <w:color w:val="000000" w:themeColor="text1"/>
        </w:rPr>
      </w:pPr>
      <w:r w:rsidRPr="003153DC">
        <w:rPr>
          <w:rFonts w:ascii="Times New Roman" w:eastAsia="Calibri" w:hAnsi="Times New Roman" w:cs="Times New Roman"/>
          <w:b/>
          <w:color w:val="000000" w:themeColor="text1"/>
          <w:u w:val="single"/>
        </w:rPr>
        <w:t>Visitors:</w:t>
      </w:r>
      <w:r w:rsidRPr="003153DC">
        <w:rPr>
          <w:rFonts w:ascii="Times New Roman" w:eastAsia="Calibri" w:hAnsi="Times New Roman" w:cs="Times New Roman"/>
          <w:b/>
          <w:color w:val="000000" w:themeColor="text1"/>
        </w:rPr>
        <w:t xml:space="preserve"> </w:t>
      </w:r>
      <w:r w:rsidR="00715AAD">
        <w:rPr>
          <w:rFonts w:ascii="Times New Roman" w:hAnsi="Times New Roman" w:cs="Times New Roman"/>
          <w:color w:val="000000" w:themeColor="text1"/>
        </w:rPr>
        <w:t>Raleigh Stout</w:t>
      </w:r>
      <w:r w:rsidR="00D87254">
        <w:rPr>
          <w:rFonts w:ascii="Times New Roman" w:hAnsi="Times New Roman" w:cs="Times New Roman"/>
          <w:color w:val="000000" w:themeColor="text1"/>
        </w:rPr>
        <w:t xml:space="preserve"> </w:t>
      </w:r>
    </w:p>
    <w:p w:rsidR="00425FB6" w:rsidRPr="003153DC" w:rsidRDefault="00425FB6" w:rsidP="00425FB6">
      <w:pPr>
        <w:jc w:val="both"/>
        <w:rPr>
          <w:rFonts w:ascii="Times New Roman" w:eastAsia="Calibri" w:hAnsi="Times New Roman" w:cs="Times New Roman"/>
          <w:b/>
          <w:color w:val="000000" w:themeColor="text1"/>
        </w:rPr>
      </w:pPr>
      <w:r w:rsidRPr="003153DC">
        <w:rPr>
          <w:rFonts w:ascii="Times New Roman" w:eastAsia="Calibri" w:hAnsi="Times New Roman" w:cs="Times New Roman"/>
          <w:b/>
          <w:color w:val="000000" w:themeColor="text1"/>
        </w:rPr>
        <w:t>I.</w:t>
      </w:r>
      <w:r w:rsidRPr="003153DC">
        <w:rPr>
          <w:rFonts w:ascii="Times New Roman" w:eastAsia="Calibri" w:hAnsi="Times New Roman" w:cs="Times New Roman"/>
          <w:b/>
          <w:color w:val="000000" w:themeColor="text1"/>
        </w:rPr>
        <w:tab/>
      </w:r>
      <w:r w:rsidRPr="003153DC">
        <w:rPr>
          <w:rFonts w:ascii="Times New Roman" w:hAnsi="Times New Roman" w:cs="Times New Roman"/>
          <w:b/>
          <w:color w:val="000000" w:themeColor="text1"/>
          <w:u w:val="single"/>
        </w:rPr>
        <w:t>Call to Order</w:t>
      </w:r>
    </w:p>
    <w:p w:rsidR="00425FB6" w:rsidRPr="000113E1" w:rsidRDefault="003153DC"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Interim </w:t>
      </w:r>
      <w:r w:rsidR="00425FB6" w:rsidRPr="000113E1">
        <w:rPr>
          <w:rFonts w:ascii="Times New Roman" w:hAnsi="Times New Roman" w:cs="Times New Roman"/>
          <w:color w:val="000000" w:themeColor="text1"/>
        </w:rPr>
        <w:t xml:space="preserve">Chair </w:t>
      </w:r>
      <w:r>
        <w:rPr>
          <w:rFonts w:ascii="Times New Roman" w:hAnsi="Times New Roman" w:cs="Times New Roman"/>
          <w:color w:val="000000" w:themeColor="text1"/>
        </w:rPr>
        <w:t>Issifou</w:t>
      </w:r>
      <w:r w:rsidR="00425FB6" w:rsidRPr="000113E1">
        <w:rPr>
          <w:rFonts w:ascii="Times New Roman" w:hAnsi="Times New Roman" w:cs="Times New Roman"/>
          <w:color w:val="000000" w:themeColor="text1"/>
        </w:rPr>
        <w:t xml:space="preserve"> called the meeting to </w:t>
      </w:r>
      <w:r w:rsidR="004A28A9">
        <w:rPr>
          <w:rFonts w:ascii="Times New Roman" w:hAnsi="Times New Roman" w:cs="Times New Roman"/>
          <w:color w:val="000000" w:themeColor="text1"/>
        </w:rPr>
        <w:t>order at 6:08</w:t>
      </w:r>
      <w:r w:rsidR="00715AAD">
        <w:rPr>
          <w:rFonts w:ascii="Times New Roman" w:hAnsi="Times New Roman" w:cs="Times New Roman"/>
          <w:color w:val="000000" w:themeColor="text1"/>
        </w:rPr>
        <w:t xml:space="preserve"> </w:t>
      </w:r>
      <w:r w:rsidR="00425FB6" w:rsidRPr="000113E1">
        <w:rPr>
          <w:rFonts w:ascii="Times New Roman" w:hAnsi="Times New Roman" w:cs="Times New Roman"/>
          <w:color w:val="000000" w:themeColor="text1"/>
        </w:rPr>
        <w:t xml:space="preserve">pm. </w:t>
      </w:r>
    </w:p>
    <w:p w:rsidR="00425FB6" w:rsidRPr="003153DC" w:rsidRDefault="00425FB6" w:rsidP="00425FB6">
      <w:pPr>
        <w:rPr>
          <w:rFonts w:ascii="Times New Roman" w:hAnsi="Times New Roman" w:cs="Times New Roman"/>
          <w:b/>
          <w:color w:val="000000" w:themeColor="text1"/>
        </w:rPr>
      </w:pPr>
      <w:r w:rsidRPr="003153DC">
        <w:rPr>
          <w:rFonts w:ascii="Times New Roman" w:hAnsi="Times New Roman" w:cs="Times New Roman"/>
          <w:b/>
          <w:color w:val="000000" w:themeColor="text1"/>
        </w:rPr>
        <w:t>II.</w:t>
      </w:r>
      <w:r w:rsidRPr="003153DC">
        <w:rPr>
          <w:rFonts w:ascii="Times New Roman" w:hAnsi="Times New Roman" w:cs="Times New Roman"/>
          <w:b/>
          <w:color w:val="000000" w:themeColor="text1"/>
        </w:rPr>
        <w:tab/>
      </w:r>
      <w:r w:rsidRPr="003153DC">
        <w:rPr>
          <w:rFonts w:ascii="Times New Roman" w:hAnsi="Times New Roman" w:cs="Times New Roman"/>
          <w:b/>
          <w:color w:val="000000" w:themeColor="text1"/>
          <w:u w:val="single"/>
        </w:rPr>
        <w:t>Moment of Silent Meditation</w:t>
      </w:r>
    </w:p>
    <w:p w:rsidR="00425FB6" w:rsidRPr="000113E1" w:rsidRDefault="003153DC" w:rsidP="00425FB6">
      <w:pPr>
        <w:rPr>
          <w:rFonts w:ascii="Times New Roman" w:hAnsi="Times New Roman" w:cs="Times New Roman"/>
          <w:color w:val="000000" w:themeColor="text1"/>
        </w:rPr>
      </w:pPr>
      <w:r w:rsidRPr="000113E1">
        <w:rPr>
          <w:rFonts w:ascii="Times New Roman" w:hAnsi="Times New Roman" w:cs="Times New Roman"/>
          <w:color w:val="000000" w:themeColor="text1"/>
        </w:rPr>
        <w:t xml:space="preserve">Chair </w:t>
      </w:r>
      <w:r>
        <w:rPr>
          <w:rFonts w:ascii="Times New Roman" w:hAnsi="Times New Roman" w:cs="Times New Roman"/>
          <w:color w:val="000000" w:themeColor="text1"/>
        </w:rPr>
        <w:t>Issifou</w:t>
      </w:r>
      <w:r w:rsidRPr="000113E1">
        <w:rPr>
          <w:rFonts w:ascii="Times New Roman" w:hAnsi="Times New Roman" w:cs="Times New Roman"/>
          <w:color w:val="000000" w:themeColor="text1"/>
        </w:rPr>
        <w:t xml:space="preserve"> </w:t>
      </w:r>
      <w:r w:rsidR="007D430C">
        <w:rPr>
          <w:rFonts w:ascii="Times New Roman" w:hAnsi="Times New Roman" w:cs="Times New Roman"/>
          <w:color w:val="000000" w:themeColor="text1"/>
        </w:rPr>
        <w:t>called for a moment of silent meditation.</w:t>
      </w:r>
    </w:p>
    <w:p w:rsidR="00425FB6" w:rsidRDefault="00425FB6" w:rsidP="00425FB6">
      <w:pPr>
        <w:rPr>
          <w:rFonts w:ascii="Times New Roman" w:hAnsi="Times New Roman" w:cs="Times New Roman"/>
          <w:b/>
          <w:color w:val="000000" w:themeColor="text1"/>
          <w:u w:val="single"/>
        </w:rPr>
      </w:pPr>
      <w:r w:rsidRPr="003153DC">
        <w:rPr>
          <w:rFonts w:ascii="Times New Roman" w:hAnsi="Times New Roman" w:cs="Times New Roman"/>
          <w:b/>
          <w:color w:val="000000" w:themeColor="text1"/>
        </w:rPr>
        <w:t xml:space="preserve">III. </w:t>
      </w:r>
      <w:r w:rsidRPr="003153DC">
        <w:rPr>
          <w:rFonts w:ascii="Times New Roman" w:hAnsi="Times New Roman" w:cs="Times New Roman"/>
          <w:b/>
          <w:color w:val="000000" w:themeColor="text1"/>
        </w:rPr>
        <w:tab/>
      </w:r>
      <w:r w:rsidRPr="003153DC">
        <w:rPr>
          <w:rFonts w:ascii="Times New Roman" w:hAnsi="Times New Roman" w:cs="Times New Roman"/>
          <w:b/>
          <w:color w:val="000000" w:themeColor="text1"/>
          <w:u w:val="single"/>
        </w:rPr>
        <w:t>Introduction of Visitors and Speakers</w:t>
      </w:r>
    </w:p>
    <w:p w:rsidR="007D430C" w:rsidRPr="004A28A9" w:rsidRDefault="00D87254"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Visitors introduced themselves. </w:t>
      </w:r>
    </w:p>
    <w:p w:rsidR="00425FB6" w:rsidRDefault="00425FB6" w:rsidP="00425FB6">
      <w:pPr>
        <w:rPr>
          <w:rFonts w:ascii="Times New Roman" w:hAnsi="Times New Roman" w:cs="Times New Roman"/>
          <w:b/>
          <w:color w:val="000000" w:themeColor="text1"/>
          <w:u w:val="single"/>
        </w:rPr>
      </w:pPr>
      <w:r w:rsidRPr="00EF01FB">
        <w:rPr>
          <w:rFonts w:ascii="Times New Roman" w:hAnsi="Times New Roman" w:cs="Times New Roman"/>
          <w:b/>
          <w:color w:val="000000" w:themeColor="text1"/>
        </w:rPr>
        <w:t>V.</w:t>
      </w:r>
      <w:r w:rsidRPr="00EF01FB">
        <w:rPr>
          <w:rFonts w:ascii="Times New Roman" w:hAnsi="Times New Roman" w:cs="Times New Roman"/>
          <w:b/>
          <w:color w:val="000000" w:themeColor="text1"/>
        </w:rPr>
        <w:tab/>
      </w:r>
      <w:r w:rsidRPr="00EF01FB">
        <w:rPr>
          <w:rFonts w:ascii="Times New Roman" w:hAnsi="Times New Roman" w:cs="Times New Roman"/>
          <w:b/>
          <w:color w:val="000000" w:themeColor="text1"/>
          <w:u w:val="single"/>
        </w:rPr>
        <w:t>Committee Reports</w:t>
      </w:r>
    </w:p>
    <w:p w:rsidR="00D87254" w:rsidRDefault="00D87254" w:rsidP="00425FB6">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lastRenderedPageBreak/>
        <w:t>Chair Report:</w:t>
      </w:r>
    </w:p>
    <w:p w:rsidR="00D87254" w:rsidRPr="00D87254" w:rsidRDefault="00FD36AD"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Chair </w:t>
      </w:r>
      <w:r w:rsidR="00D87254" w:rsidRPr="00D87254">
        <w:rPr>
          <w:rFonts w:ascii="Times New Roman" w:hAnsi="Times New Roman" w:cs="Times New Roman"/>
          <w:color w:val="000000" w:themeColor="text1"/>
        </w:rPr>
        <w:t xml:space="preserve">Issifou </w:t>
      </w:r>
      <w:r w:rsidR="000A5204">
        <w:rPr>
          <w:rFonts w:ascii="Times New Roman" w:hAnsi="Times New Roman" w:cs="Times New Roman"/>
          <w:color w:val="000000" w:themeColor="text1"/>
        </w:rPr>
        <w:t xml:space="preserve">attended a </w:t>
      </w:r>
      <w:proofErr w:type="spellStart"/>
      <w:r w:rsidR="000A5204">
        <w:rPr>
          <w:rFonts w:ascii="Times New Roman" w:hAnsi="Times New Roman" w:cs="Times New Roman"/>
          <w:color w:val="000000" w:themeColor="text1"/>
        </w:rPr>
        <w:t>PlanIT</w:t>
      </w:r>
      <w:proofErr w:type="spellEnd"/>
      <w:r w:rsidR="000A5204">
        <w:rPr>
          <w:rFonts w:ascii="Times New Roman" w:hAnsi="Times New Roman" w:cs="Times New Roman"/>
          <w:color w:val="000000" w:themeColor="text1"/>
        </w:rPr>
        <w:t xml:space="preserve"> community meeting that was in the process of collecting information about how they defined the identity of Greensboro. There were about 7 different committees with different focus areas that were gathering information.</w:t>
      </w:r>
    </w:p>
    <w:p w:rsidR="00FE6541" w:rsidRPr="00EF01FB" w:rsidRDefault="00FE6541" w:rsidP="00425FB6">
      <w:pPr>
        <w:rPr>
          <w:rFonts w:ascii="Times New Roman" w:hAnsi="Times New Roman" w:cs="Times New Roman"/>
          <w:b/>
          <w:color w:val="000000" w:themeColor="text1"/>
          <w:u w:val="single"/>
        </w:rPr>
      </w:pPr>
      <w:r w:rsidRPr="00EF01FB">
        <w:rPr>
          <w:rFonts w:ascii="Times New Roman" w:hAnsi="Times New Roman" w:cs="Times New Roman"/>
          <w:b/>
          <w:color w:val="000000" w:themeColor="text1"/>
          <w:u w:val="single"/>
        </w:rPr>
        <w:t>Education Committee:</w:t>
      </w:r>
    </w:p>
    <w:p w:rsidR="004A28A9" w:rsidRDefault="00FE6541" w:rsidP="00425FB6">
      <w:pPr>
        <w:rPr>
          <w:rFonts w:ascii="Times New Roman" w:hAnsi="Times New Roman" w:cs="Times New Roman"/>
          <w:color w:val="000000" w:themeColor="text1"/>
        </w:rPr>
      </w:pPr>
      <w:r w:rsidRPr="00FE6541">
        <w:rPr>
          <w:rFonts w:ascii="Times New Roman" w:hAnsi="Times New Roman" w:cs="Times New Roman"/>
          <w:color w:val="000000" w:themeColor="text1"/>
        </w:rPr>
        <w:t xml:space="preserve">Commissioner Coleman </w:t>
      </w:r>
      <w:r w:rsidR="000A5204">
        <w:rPr>
          <w:rFonts w:ascii="Times New Roman" w:hAnsi="Times New Roman" w:cs="Times New Roman"/>
          <w:color w:val="000000" w:themeColor="text1"/>
        </w:rPr>
        <w:t>attended a</w:t>
      </w:r>
      <w:r w:rsidR="00B166C3">
        <w:rPr>
          <w:rFonts w:ascii="Times New Roman" w:hAnsi="Times New Roman" w:cs="Times New Roman"/>
          <w:color w:val="000000" w:themeColor="text1"/>
        </w:rPr>
        <w:t xml:space="preserve"> town hall meeting at Hemphill B</w:t>
      </w:r>
      <w:r w:rsidR="000A5204">
        <w:rPr>
          <w:rFonts w:ascii="Times New Roman" w:hAnsi="Times New Roman" w:cs="Times New Roman"/>
          <w:color w:val="000000" w:themeColor="text1"/>
        </w:rPr>
        <w:t>ranch Library, at Stephanie’s with CM</w:t>
      </w:r>
      <w:r w:rsidR="0018618C">
        <w:rPr>
          <w:rFonts w:ascii="Times New Roman" w:hAnsi="Times New Roman" w:cs="Times New Roman"/>
          <w:color w:val="000000" w:themeColor="text1"/>
        </w:rPr>
        <w:t xml:space="preserve"> </w:t>
      </w:r>
      <w:r w:rsidR="000A5204">
        <w:rPr>
          <w:rFonts w:ascii="Times New Roman" w:hAnsi="Times New Roman" w:cs="Times New Roman"/>
          <w:color w:val="000000" w:themeColor="text1"/>
        </w:rPr>
        <w:t xml:space="preserve">Kennedy, and the PB Campaign, which was over now, but she heard D5’s needs. </w:t>
      </w:r>
      <w:r w:rsidR="000D17B9">
        <w:rPr>
          <w:rFonts w:ascii="Times New Roman" w:hAnsi="Times New Roman" w:cs="Times New Roman"/>
          <w:color w:val="000000" w:themeColor="text1"/>
        </w:rPr>
        <w:t>Commissioner Coleman a</w:t>
      </w:r>
      <w:r w:rsidR="000A5204">
        <w:rPr>
          <w:rFonts w:ascii="Times New Roman" w:hAnsi="Times New Roman" w:cs="Times New Roman"/>
          <w:color w:val="000000" w:themeColor="text1"/>
        </w:rPr>
        <w:t>lso spoke with law enforcement to address safety concerns on W Vandalia regarding pedestrians that were crossing the road wearing dark clothing, and there had been at least one fatality. She also attended the Fair Housing Month Luncheon at Revolution Mill Events Center. She suggested that the commissioners might be willing to support the YWCA by donating food.</w:t>
      </w:r>
    </w:p>
    <w:p w:rsidR="000A5204" w:rsidRDefault="000A5204"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She also spoke with Siddiga Ahmed, who was concerned about students who had missed several days because of Ramadan and other holidays. A call was placed to the superintendent, who decided not to penalize the students for not attending on those days. In addition, an Arabic interpreter was needed for students who attend Guilford County Schools. </w:t>
      </w:r>
      <w:r w:rsidR="0024211B">
        <w:rPr>
          <w:rFonts w:ascii="Times New Roman" w:hAnsi="Times New Roman" w:cs="Times New Roman"/>
          <w:color w:val="000000" w:themeColor="text1"/>
        </w:rPr>
        <w:t>Coleman spoke with Mayra Hayes who addressed the issue.</w:t>
      </w:r>
    </w:p>
    <w:p w:rsidR="0024211B" w:rsidRDefault="0024211B"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Some residents were talking to Coleman about Hampton School being rebuilt. The students were placed in another school that was far away and causing inconveniences for families. According to Byron Gladden, GCS did not plan </w:t>
      </w:r>
      <w:r w:rsidR="00CE4E42">
        <w:rPr>
          <w:rFonts w:ascii="Times New Roman" w:hAnsi="Times New Roman" w:cs="Times New Roman"/>
          <w:color w:val="000000" w:themeColor="text1"/>
        </w:rPr>
        <w:t>to rebuild Hampton at this time;</w:t>
      </w:r>
      <w:r>
        <w:rPr>
          <w:rFonts w:ascii="Times New Roman" w:hAnsi="Times New Roman" w:cs="Times New Roman"/>
          <w:color w:val="000000" w:themeColor="text1"/>
        </w:rPr>
        <w:t xml:space="preserve"> however</w:t>
      </w:r>
      <w:r w:rsidR="00CE4E42">
        <w:rPr>
          <w:rFonts w:ascii="Times New Roman" w:hAnsi="Times New Roman" w:cs="Times New Roman"/>
          <w:color w:val="000000" w:themeColor="text1"/>
        </w:rPr>
        <w:t>,</w:t>
      </w:r>
      <w:r>
        <w:rPr>
          <w:rFonts w:ascii="Times New Roman" w:hAnsi="Times New Roman" w:cs="Times New Roman"/>
          <w:color w:val="000000" w:themeColor="text1"/>
        </w:rPr>
        <w:t xml:space="preserve"> GCS would work with the families to ensure that the students were placed in schools that were closer. </w:t>
      </w:r>
    </w:p>
    <w:p w:rsidR="0024211B" w:rsidRPr="00FE6541" w:rsidRDefault="0024211B" w:rsidP="00425FB6">
      <w:pPr>
        <w:rPr>
          <w:rFonts w:ascii="Times New Roman" w:hAnsi="Times New Roman" w:cs="Times New Roman"/>
          <w:color w:val="000000" w:themeColor="text1"/>
        </w:rPr>
      </w:pPr>
      <w:r>
        <w:rPr>
          <w:rFonts w:ascii="Times New Roman" w:hAnsi="Times New Roman" w:cs="Times New Roman"/>
          <w:color w:val="000000" w:themeColor="text1"/>
        </w:rPr>
        <w:t>She shared that some of the immigrants were struggling with knowing their rights as far as housing. She suggested that the HRC could host an event to reach out to the immigrant population. Director Love Jones shared her intent that staff was in process of developing an outreach plan for the immigrant population and that they would welcome the input of HRC as soon as that plan was in place, as their input was valued.</w:t>
      </w:r>
    </w:p>
    <w:p w:rsidR="00FE6541" w:rsidRPr="00EF01FB" w:rsidRDefault="00FE6541" w:rsidP="00425FB6">
      <w:pPr>
        <w:rPr>
          <w:rFonts w:ascii="Times New Roman" w:hAnsi="Times New Roman" w:cs="Times New Roman"/>
          <w:b/>
          <w:color w:val="000000" w:themeColor="text1"/>
          <w:u w:val="single"/>
        </w:rPr>
      </w:pPr>
      <w:r w:rsidRPr="00EF01FB">
        <w:rPr>
          <w:rFonts w:ascii="Times New Roman" w:hAnsi="Times New Roman" w:cs="Times New Roman"/>
          <w:b/>
          <w:color w:val="000000" w:themeColor="text1"/>
          <w:u w:val="single"/>
        </w:rPr>
        <w:t>Employment Committee:</w:t>
      </w:r>
    </w:p>
    <w:p w:rsidR="00FE6541" w:rsidRPr="00FE6541" w:rsidRDefault="00FE6541" w:rsidP="00425FB6">
      <w:pPr>
        <w:rPr>
          <w:rFonts w:ascii="Times New Roman" w:hAnsi="Times New Roman" w:cs="Times New Roman"/>
          <w:color w:val="000000" w:themeColor="text1"/>
        </w:rPr>
      </w:pPr>
      <w:r w:rsidRPr="00FE6541">
        <w:rPr>
          <w:rFonts w:ascii="Times New Roman" w:hAnsi="Times New Roman" w:cs="Times New Roman"/>
          <w:color w:val="000000" w:themeColor="text1"/>
        </w:rPr>
        <w:t xml:space="preserve">Commissioner Bryant </w:t>
      </w:r>
    </w:p>
    <w:p w:rsidR="00847AC7" w:rsidRPr="00EF01FB" w:rsidRDefault="00847AC7" w:rsidP="00847AC7">
      <w:pPr>
        <w:rPr>
          <w:rFonts w:ascii="Times New Roman" w:hAnsi="Times New Roman" w:cs="Times New Roman"/>
          <w:b/>
          <w:color w:val="000000" w:themeColor="text1"/>
          <w:u w:val="single"/>
        </w:rPr>
      </w:pPr>
      <w:r w:rsidRPr="00EF01FB">
        <w:rPr>
          <w:rFonts w:ascii="Times New Roman" w:hAnsi="Times New Roman" w:cs="Times New Roman"/>
          <w:b/>
          <w:color w:val="000000" w:themeColor="text1"/>
          <w:u w:val="single"/>
        </w:rPr>
        <w:t xml:space="preserve">Human Services </w:t>
      </w:r>
      <w:r w:rsidR="00715AAD">
        <w:rPr>
          <w:rFonts w:ascii="Times New Roman" w:hAnsi="Times New Roman" w:cs="Times New Roman"/>
          <w:b/>
          <w:color w:val="000000" w:themeColor="text1"/>
          <w:u w:val="single"/>
        </w:rPr>
        <w:t xml:space="preserve">and Social Equity </w:t>
      </w:r>
      <w:r w:rsidRPr="00EF01FB">
        <w:rPr>
          <w:rFonts w:ascii="Times New Roman" w:hAnsi="Times New Roman" w:cs="Times New Roman"/>
          <w:b/>
          <w:color w:val="000000" w:themeColor="text1"/>
          <w:u w:val="single"/>
        </w:rPr>
        <w:t>Committee:</w:t>
      </w:r>
    </w:p>
    <w:p w:rsidR="00847AC7" w:rsidRPr="00FE6541" w:rsidRDefault="00847AC7" w:rsidP="00847AC7">
      <w:pPr>
        <w:rPr>
          <w:rFonts w:ascii="Times New Roman" w:hAnsi="Times New Roman" w:cs="Times New Roman"/>
          <w:color w:val="000000" w:themeColor="text1"/>
        </w:rPr>
      </w:pPr>
      <w:r w:rsidRPr="00FE6541">
        <w:rPr>
          <w:rFonts w:ascii="Times New Roman" w:hAnsi="Times New Roman" w:cs="Times New Roman"/>
          <w:color w:val="000000" w:themeColor="text1"/>
        </w:rPr>
        <w:t>Commissioner Low</w:t>
      </w:r>
      <w:r>
        <w:rPr>
          <w:rFonts w:ascii="Times New Roman" w:hAnsi="Times New Roman" w:cs="Times New Roman"/>
          <w:color w:val="000000" w:themeColor="text1"/>
        </w:rPr>
        <w:t xml:space="preserve">e </w:t>
      </w:r>
    </w:p>
    <w:p w:rsidR="00847AC7" w:rsidRPr="00EF01FB" w:rsidRDefault="00847AC7" w:rsidP="00847AC7">
      <w:pPr>
        <w:rPr>
          <w:rFonts w:ascii="Times New Roman" w:hAnsi="Times New Roman" w:cs="Times New Roman"/>
          <w:b/>
          <w:color w:val="000000" w:themeColor="text1"/>
          <w:u w:val="single"/>
        </w:rPr>
      </w:pPr>
      <w:r w:rsidRPr="00EF01FB">
        <w:rPr>
          <w:rFonts w:ascii="Times New Roman" w:hAnsi="Times New Roman" w:cs="Times New Roman"/>
          <w:b/>
          <w:color w:val="000000" w:themeColor="text1"/>
          <w:u w:val="single"/>
        </w:rPr>
        <w:t>Montgomery-Wells Housing Committee:</w:t>
      </w:r>
    </w:p>
    <w:p w:rsidR="009773EB" w:rsidRDefault="00847AC7" w:rsidP="000A5204">
      <w:pPr>
        <w:rPr>
          <w:rFonts w:ascii="Times New Roman" w:hAnsi="Times New Roman" w:cs="Times New Roman"/>
          <w:color w:val="000000" w:themeColor="text1"/>
        </w:rPr>
      </w:pPr>
      <w:r>
        <w:rPr>
          <w:rFonts w:ascii="Times New Roman" w:hAnsi="Times New Roman" w:cs="Times New Roman"/>
          <w:color w:val="000000" w:themeColor="text1"/>
        </w:rPr>
        <w:t xml:space="preserve">Interim Chair </w:t>
      </w:r>
      <w:r w:rsidR="004A28A9">
        <w:rPr>
          <w:rFonts w:ascii="Times New Roman" w:hAnsi="Times New Roman" w:cs="Times New Roman"/>
          <w:color w:val="000000" w:themeColor="text1"/>
        </w:rPr>
        <w:t xml:space="preserve">Issifou </w:t>
      </w:r>
      <w:r w:rsidR="0024211B">
        <w:rPr>
          <w:rFonts w:ascii="Times New Roman" w:hAnsi="Times New Roman" w:cs="Times New Roman"/>
          <w:color w:val="000000" w:themeColor="text1"/>
        </w:rPr>
        <w:t>shared that he did not have any updates at this time.</w:t>
      </w:r>
    </w:p>
    <w:p w:rsidR="00425FB6" w:rsidRPr="00EF01FB" w:rsidRDefault="00EF01FB" w:rsidP="00425FB6">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IAC C</w:t>
      </w:r>
      <w:r w:rsidR="00425FB6" w:rsidRPr="00EF01FB">
        <w:rPr>
          <w:rFonts w:ascii="Times New Roman" w:hAnsi="Times New Roman" w:cs="Times New Roman"/>
          <w:b/>
          <w:color w:val="000000" w:themeColor="text1"/>
          <w:u w:val="single"/>
        </w:rPr>
        <w:t>ommittee:</w:t>
      </w:r>
    </w:p>
    <w:p w:rsidR="00E413D2" w:rsidRDefault="0024211B"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Mustapha Laidi shared that he had lived in Greensboro since 2008, helping out in the school system with language needs and DSS with language and service provision. </w:t>
      </w:r>
    </w:p>
    <w:p w:rsidR="00425FB6" w:rsidRPr="00EF01FB" w:rsidRDefault="00FE254B" w:rsidP="00425FB6">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lastRenderedPageBreak/>
        <w:t>V</w:t>
      </w:r>
      <w:r w:rsidR="00EF01FB">
        <w:rPr>
          <w:rFonts w:ascii="Times New Roman" w:hAnsi="Times New Roman" w:cs="Times New Roman"/>
          <w:b/>
          <w:color w:val="000000" w:themeColor="text1"/>
          <w:u w:val="single"/>
        </w:rPr>
        <w:t>I</w:t>
      </w:r>
      <w:r w:rsidR="00EF01FB" w:rsidRPr="00EF01FB">
        <w:rPr>
          <w:rFonts w:ascii="Times New Roman" w:hAnsi="Times New Roman" w:cs="Times New Roman"/>
          <w:b/>
          <w:color w:val="000000" w:themeColor="text1"/>
        </w:rPr>
        <w:t>.</w:t>
      </w:r>
      <w:r w:rsidR="00EF01FB" w:rsidRPr="00EF01FB">
        <w:rPr>
          <w:rFonts w:ascii="Times New Roman" w:hAnsi="Times New Roman" w:cs="Times New Roman"/>
          <w:b/>
          <w:color w:val="000000" w:themeColor="text1"/>
        </w:rPr>
        <w:tab/>
      </w:r>
      <w:r w:rsidR="00425FB6" w:rsidRPr="00EF01FB">
        <w:rPr>
          <w:rFonts w:ascii="Times New Roman" w:hAnsi="Times New Roman" w:cs="Times New Roman"/>
          <w:b/>
          <w:color w:val="000000" w:themeColor="text1"/>
          <w:u w:val="single"/>
        </w:rPr>
        <w:t>Staff Report:</w:t>
      </w:r>
    </w:p>
    <w:p w:rsidR="009773EB" w:rsidRDefault="00DB1563" w:rsidP="006768D1">
      <w:pPr>
        <w:rPr>
          <w:rFonts w:ascii="Times New Roman" w:hAnsi="Times New Roman" w:cs="Times New Roman"/>
          <w:color w:val="000000" w:themeColor="text1"/>
        </w:rPr>
      </w:pPr>
      <w:r>
        <w:rPr>
          <w:rFonts w:ascii="Times New Roman" w:hAnsi="Times New Roman" w:cs="Times New Roman"/>
          <w:color w:val="000000" w:themeColor="text1"/>
        </w:rPr>
        <w:t>Dr. Jones introduced Joann</w:t>
      </w:r>
      <w:r w:rsidR="0024211B">
        <w:rPr>
          <w:rFonts w:ascii="Times New Roman" w:hAnsi="Times New Roman" w:cs="Times New Roman"/>
          <w:color w:val="000000" w:themeColor="text1"/>
        </w:rPr>
        <w:t xml:space="preserve"> Holder, the new part time roster who would be responsible for commissioner support. Jones shared that Holder would cover meetings, support administratively, and be the initial point </w:t>
      </w:r>
      <w:r>
        <w:rPr>
          <w:rFonts w:ascii="Times New Roman" w:hAnsi="Times New Roman" w:cs="Times New Roman"/>
          <w:color w:val="000000" w:themeColor="text1"/>
        </w:rPr>
        <w:t>person for program development where Jodie Stanley would continue to provide event support and outreach work. Jones invited Holder to introduce herself.</w:t>
      </w:r>
    </w:p>
    <w:p w:rsidR="00DB1563" w:rsidRDefault="00DB1563"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Holder shared that she was a Masters student at UNCG, originally from Guyana, who was very passionate about becoming engaged in public service. Jones stated that she would be working closely with Holder to ensure that everything was solidified. </w:t>
      </w:r>
    </w:p>
    <w:p w:rsidR="00DB1563" w:rsidRDefault="00DB1563"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Jones also thanked Stanley for covering commission support work as a volunteer, as commission support was historically covered by two full time positions and over time both positions were lost. She covered the work with excellence and a good attitude and her work was appreciated. </w:t>
      </w:r>
    </w:p>
    <w:p w:rsidR="00DB1563" w:rsidRDefault="00DB1563" w:rsidP="006768D1">
      <w:pPr>
        <w:rPr>
          <w:rFonts w:ascii="Times New Roman" w:hAnsi="Times New Roman" w:cs="Times New Roman"/>
          <w:color w:val="000000" w:themeColor="text1"/>
        </w:rPr>
      </w:pPr>
      <w:r>
        <w:rPr>
          <w:rFonts w:ascii="Times New Roman" w:hAnsi="Times New Roman" w:cs="Times New Roman"/>
          <w:color w:val="000000" w:themeColor="text1"/>
        </w:rPr>
        <w:t>Jones shared a presentation on potential programming for the next year, including potential dates for the Thrive series, including September 4, December 4, March 4 and June 3. These programs were usually designed as day programs and lunch and learns but could be flexible. Jones stated that Holder and Stanley would be sending out information to gather information about program development. She noted that information gathering would be a critical part of the process, and that at the second half of June, staff would send out more information. Even those who were not a part of a subcommittee could get plugged in to a program if something piqued their interest.</w:t>
      </w:r>
    </w:p>
    <w:p w:rsidR="00DB1563" w:rsidRDefault="00DB1563" w:rsidP="006768D1">
      <w:pPr>
        <w:rPr>
          <w:rFonts w:ascii="Times New Roman" w:hAnsi="Times New Roman" w:cs="Times New Roman"/>
          <w:color w:val="000000" w:themeColor="text1"/>
        </w:rPr>
      </w:pPr>
      <w:r w:rsidRPr="00DB1563">
        <w:rPr>
          <w:rFonts w:ascii="Times New Roman" w:hAnsi="Times New Roman" w:cs="Times New Roman"/>
          <w:b/>
          <w:color w:val="000000" w:themeColor="text1"/>
        </w:rPr>
        <w:t>Overview of Community Engagement Efforts</w:t>
      </w:r>
      <w:r>
        <w:rPr>
          <w:rFonts w:ascii="Times New Roman" w:hAnsi="Times New Roman" w:cs="Times New Roman"/>
          <w:color w:val="000000" w:themeColor="text1"/>
        </w:rPr>
        <w:br/>
        <w:t xml:space="preserve">Jones noted that there was concern about how to engage the community and there had been a request to set up a calendar. Jones did ask commissioners to share what groups they were interested in getting information from, and Holder would then research distribution lists and groups that they could get connected to. She also offered that </w:t>
      </w:r>
      <w:r w:rsidR="00780210">
        <w:rPr>
          <w:rFonts w:ascii="Times New Roman" w:hAnsi="Times New Roman" w:cs="Times New Roman"/>
          <w:color w:val="000000" w:themeColor="text1"/>
        </w:rPr>
        <w:t>because consistent, significant engagement</w:t>
      </w:r>
      <w:r>
        <w:rPr>
          <w:rFonts w:ascii="Times New Roman" w:hAnsi="Times New Roman" w:cs="Times New Roman"/>
          <w:color w:val="000000" w:themeColor="text1"/>
        </w:rPr>
        <w:t xml:space="preserve"> was critical to success, they might want to focus on their top three organizatio</w:t>
      </w:r>
      <w:r w:rsidR="00780210">
        <w:rPr>
          <w:rFonts w:ascii="Times New Roman" w:hAnsi="Times New Roman" w:cs="Times New Roman"/>
          <w:color w:val="000000" w:themeColor="text1"/>
        </w:rPr>
        <w:t>ns</w:t>
      </w:r>
      <w:r>
        <w:rPr>
          <w:rFonts w:ascii="Times New Roman" w:hAnsi="Times New Roman" w:cs="Times New Roman"/>
          <w:color w:val="000000" w:themeColor="text1"/>
        </w:rPr>
        <w:t xml:space="preserve">. </w:t>
      </w:r>
      <w:r w:rsidR="00780210">
        <w:rPr>
          <w:rFonts w:ascii="Times New Roman" w:hAnsi="Times New Roman" w:cs="Times New Roman"/>
          <w:color w:val="000000" w:themeColor="text1"/>
        </w:rPr>
        <w:t>This process also allowed commissioners to control which agencies they wanted to hear from. Holder would send an email requesting their preferences.</w:t>
      </w:r>
    </w:p>
    <w:p w:rsidR="00780210" w:rsidRDefault="00780210"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Stanley clarified that per their request in the last meeting she had created a Google calendar and shared it with them. She was following up with IT to ensure that the calendar could be archived in a way that was compliant with Public Information Laws. The calendar was designed for commissioners to add events to and check in with each other about who could represent the commission. </w:t>
      </w:r>
    </w:p>
    <w:p w:rsidR="00780210" w:rsidRDefault="00780210"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Retreat should be designed for strategic planning for the upcoming year. Staff wanted to be thoughtful about the information that was presented on a quarterly basis and present helpful, relevant information to the commissioners during a monthly meeting. This 20 minute presentation would include important information, policy updates, community concerns, or any information that impacted the work of the commission. </w:t>
      </w:r>
    </w:p>
    <w:p w:rsidR="00780210" w:rsidRDefault="00780210" w:rsidP="006768D1">
      <w:pPr>
        <w:rPr>
          <w:rFonts w:ascii="Times New Roman" w:hAnsi="Times New Roman" w:cs="Times New Roman"/>
          <w:color w:val="000000" w:themeColor="text1"/>
        </w:rPr>
      </w:pPr>
      <w:r>
        <w:rPr>
          <w:rFonts w:ascii="Times New Roman" w:hAnsi="Times New Roman" w:cs="Times New Roman"/>
          <w:color w:val="000000" w:themeColor="text1"/>
        </w:rPr>
        <w:t>Jones suggested that they could also incorporate a meet and greet session. For the sake of simplicity and clear communication they could host these at monthly meetings.</w:t>
      </w:r>
    </w:p>
    <w:p w:rsidR="00780210" w:rsidRDefault="00780210" w:rsidP="006768D1">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She added that it was important to think about how to stay engaged with the State HRC meetings, which were typically a 4 hour session that took place across the State. If there were conferences to attend, the department could support their attendance. Commissioner Lowe asked if there was a meeting coming up. </w:t>
      </w:r>
      <w:r w:rsidR="00142D73">
        <w:rPr>
          <w:rFonts w:ascii="Times New Roman" w:hAnsi="Times New Roman" w:cs="Times New Roman"/>
          <w:color w:val="000000" w:themeColor="text1"/>
        </w:rPr>
        <w:t>Jones and Stanley shared about the upcoming m</w:t>
      </w:r>
      <w:r w:rsidR="00C81F83">
        <w:rPr>
          <w:rFonts w:ascii="Times New Roman" w:hAnsi="Times New Roman" w:cs="Times New Roman"/>
          <w:color w:val="000000" w:themeColor="text1"/>
        </w:rPr>
        <w:t>eeting on May 28 in Oxford, NC.</w:t>
      </w:r>
      <w:bookmarkStart w:id="0" w:name="_GoBack"/>
      <w:bookmarkEnd w:id="0"/>
      <w:r w:rsidR="00142D73" w:rsidRPr="00B60990">
        <w:rPr>
          <w:rFonts w:ascii="Times New Roman" w:hAnsi="Times New Roman" w:cs="Times New Roman"/>
          <w:color w:val="FF0000"/>
        </w:rPr>
        <w:t xml:space="preserve"> </w:t>
      </w:r>
      <w:r w:rsidR="00142D73">
        <w:rPr>
          <w:rFonts w:ascii="Times New Roman" w:hAnsi="Times New Roman" w:cs="Times New Roman"/>
          <w:color w:val="000000" w:themeColor="text1"/>
        </w:rPr>
        <w:t>Stanley stated that staff had shared information electronically two weeks prior</w:t>
      </w:r>
      <w:r w:rsidR="001A6DCF">
        <w:rPr>
          <w:rFonts w:ascii="Times New Roman" w:hAnsi="Times New Roman" w:cs="Times New Roman"/>
          <w:color w:val="000000" w:themeColor="text1"/>
        </w:rPr>
        <w:t>.</w:t>
      </w:r>
      <w:r w:rsidR="00142D73">
        <w:rPr>
          <w:rFonts w:ascii="Times New Roman" w:hAnsi="Times New Roman" w:cs="Times New Roman"/>
          <w:color w:val="000000" w:themeColor="text1"/>
        </w:rPr>
        <w:t xml:space="preserve"> </w:t>
      </w:r>
      <w:r w:rsidR="001A6DCF">
        <w:rPr>
          <w:rFonts w:ascii="Times New Roman" w:hAnsi="Times New Roman" w:cs="Times New Roman"/>
          <w:color w:val="000000" w:themeColor="text1"/>
        </w:rPr>
        <w:t>She</w:t>
      </w:r>
      <w:r w:rsidR="00142D73">
        <w:rPr>
          <w:rFonts w:ascii="Times New Roman" w:hAnsi="Times New Roman" w:cs="Times New Roman"/>
          <w:color w:val="000000" w:themeColor="text1"/>
        </w:rPr>
        <w:t xml:space="preserve"> also sent a calendar invitation to the commissioners present via email and encouraged them to review the email.</w:t>
      </w:r>
    </w:p>
    <w:p w:rsidR="00142D73" w:rsidRDefault="00142D73" w:rsidP="006768D1">
      <w:pPr>
        <w:rPr>
          <w:rFonts w:ascii="Times New Roman" w:hAnsi="Times New Roman" w:cs="Times New Roman"/>
          <w:color w:val="000000" w:themeColor="text1"/>
        </w:rPr>
      </w:pPr>
      <w:r w:rsidRPr="00142D73">
        <w:rPr>
          <w:rFonts w:ascii="Times New Roman" w:hAnsi="Times New Roman" w:cs="Times New Roman"/>
          <w:b/>
          <w:color w:val="000000" w:themeColor="text1"/>
        </w:rPr>
        <w:t>Orientation Manual</w:t>
      </w:r>
      <w:r>
        <w:rPr>
          <w:rFonts w:ascii="Times New Roman" w:hAnsi="Times New Roman" w:cs="Times New Roman"/>
          <w:color w:val="000000" w:themeColor="text1"/>
        </w:rPr>
        <w:br/>
        <w:t xml:space="preserve">Jones shared that it was necessary to review and vote on the new orientation manual. Stanley promised to share the document electronically. </w:t>
      </w:r>
      <w:r w:rsidR="00D55CF8">
        <w:rPr>
          <w:rFonts w:ascii="Times New Roman" w:hAnsi="Times New Roman" w:cs="Times New Roman"/>
          <w:color w:val="000000" w:themeColor="text1"/>
        </w:rPr>
        <w:t>Jones stated that they would receive a final copy that they could then sign at the next meeting</w:t>
      </w:r>
      <w:r w:rsidR="00D55CF8">
        <w:rPr>
          <w:rFonts w:ascii="Times New Roman" w:hAnsi="Times New Roman" w:cs="Times New Roman"/>
          <w:color w:val="000000" w:themeColor="text1"/>
        </w:rPr>
        <w:t>.</w:t>
      </w:r>
    </w:p>
    <w:p w:rsidR="00142D73" w:rsidRDefault="00142D73" w:rsidP="006768D1">
      <w:pPr>
        <w:rPr>
          <w:rFonts w:ascii="Times New Roman" w:hAnsi="Times New Roman" w:cs="Times New Roman"/>
          <w:color w:val="000000" w:themeColor="text1"/>
        </w:rPr>
      </w:pPr>
      <w:r w:rsidRPr="00142D73">
        <w:rPr>
          <w:rFonts w:ascii="Times New Roman" w:hAnsi="Times New Roman" w:cs="Times New Roman"/>
          <w:b/>
          <w:color w:val="000000" w:themeColor="text1"/>
        </w:rPr>
        <w:t>New Boards and Commissions Guidance</w:t>
      </w:r>
      <w:r>
        <w:rPr>
          <w:rFonts w:ascii="Times New Roman" w:hAnsi="Times New Roman" w:cs="Times New Roman"/>
          <w:color w:val="000000" w:themeColor="text1"/>
        </w:rPr>
        <w:br/>
        <w:t>Council reviewed the functions of boards and commissions</w:t>
      </w:r>
      <w:r w:rsidR="001A6DCF">
        <w:rPr>
          <w:rFonts w:ascii="Times New Roman" w:hAnsi="Times New Roman" w:cs="Times New Roman"/>
          <w:color w:val="000000" w:themeColor="text1"/>
        </w:rPr>
        <w:t>,</w:t>
      </w:r>
      <w:r>
        <w:rPr>
          <w:rFonts w:ascii="Times New Roman" w:hAnsi="Times New Roman" w:cs="Times New Roman"/>
          <w:color w:val="000000" w:themeColor="text1"/>
        </w:rPr>
        <w:t xml:space="preserve"> and came out with new guidance. In the introduction of the presentation, Jones covered the importance of ensuring that the conduct of commissioners should be held to the same high standard as the City as an organization. </w:t>
      </w:r>
    </w:p>
    <w:p w:rsidR="00142D73" w:rsidRDefault="00142D73" w:rsidP="006768D1">
      <w:pPr>
        <w:rPr>
          <w:rFonts w:ascii="Times New Roman" w:hAnsi="Times New Roman" w:cs="Times New Roman"/>
          <w:color w:val="000000" w:themeColor="text1"/>
        </w:rPr>
      </w:pPr>
      <w:r>
        <w:rPr>
          <w:rFonts w:ascii="Times New Roman" w:hAnsi="Times New Roman" w:cs="Times New Roman"/>
          <w:color w:val="000000" w:themeColor="text1"/>
        </w:rPr>
        <w:tab/>
        <w:t>1. Attendance and Punctuality</w:t>
      </w:r>
    </w:p>
    <w:p w:rsidR="00142D73" w:rsidRDefault="00142D73" w:rsidP="006768D1">
      <w:pPr>
        <w:rPr>
          <w:rFonts w:ascii="Times New Roman" w:hAnsi="Times New Roman" w:cs="Times New Roman"/>
          <w:color w:val="000000" w:themeColor="text1"/>
        </w:rPr>
      </w:pPr>
      <w:r>
        <w:rPr>
          <w:rFonts w:ascii="Times New Roman" w:hAnsi="Times New Roman" w:cs="Times New Roman"/>
          <w:color w:val="000000" w:themeColor="text1"/>
        </w:rPr>
        <w:t>If commissioners were to arrive late or early they sho</w:t>
      </w:r>
      <w:r w:rsidR="000B2847">
        <w:rPr>
          <w:rFonts w:ascii="Times New Roman" w:hAnsi="Times New Roman" w:cs="Times New Roman"/>
          <w:color w:val="000000" w:themeColor="text1"/>
        </w:rPr>
        <w:t>uld make arrangements with the c</w:t>
      </w:r>
      <w:r>
        <w:rPr>
          <w:rFonts w:ascii="Times New Roman" w:hAnsi="Times New Roman" w:cs="Times New Roman"/>
          <w:color w:val="000000" w:themeColor="text1"/>
        </w:rPr>
        <w:t>hair, 24 hours in advance as much as possible. Appointees were allowed no more than 3 unexcused absences in a rolling 12 month time period, after which an appointee would be subject to dismissal. She explained that subject to dismissal included consultatio</w:t>
      </w:r>
      <w:r w:rsidR="000B2847">
        <w:rPr>
          <w:rFonts w:ascii="Times New Roman" w:hAnsi="Times New Roman" w:cs="Times New Roman"/>
          <w:color w:val="000000" w:themeColor="text1"/>
        </w:rPr>
        <w:t>n with the c</w:t>
      </w:r>
      <w:r>
        <w:rPr>
          <w:rFonts w:ascii="Times New Roman" w:hAnsi="Times New Roman" w:cs="Times New Roman"/>
          <w:color w:val="000000" w:themeColor="text1"/>
        </w:rPr>
        <w:t xml:space="preserve">hair. Lowe asked if they could increase the number of absences. Jones </w:t>
      </w:r>
      <w:r w:rsidR="001A6DCF">
        <w:rPr>
          <w:rFonts w:ascii="Times New Roman" w:hAnsi="Times New Roman" w:cs="Times New Roman"/>
          <w:color w:val="000000" w:themeColor="text1"/>
        </w:rPr>
        <w:t>responded no and explained that</w:t>
      </w:r>
      <w:r>
        <w:rPr>
          <w:rFonts w:ascii="Times New Roman" w:hAnsi="Times New Roman" w:cs="Times New Roman"/>
          <w:color w:val="000000" w:themeColor="text1"/>
        </w:rPr>
        <w:t xml:space="preserve"> this was a</w:t>
      </w:r>
      <w:r w:rsidR="001A6DCF">
        <w:rPr>
          <w:rFonts w:ascii="Times New Roman" w:hAnsi="Times New Roman" w:cs="Times New Roman"/>
          <w:color w:val="000000" w:themeColor="text1"/>
        </w:rPr>
        <w:t xml:space="preserve"> set decision that came directly</w:t>
      </w:r>
      <w:r>
        <w:rPr>
          <w:rFonts w:ascii="Times New Roman" w:hAnsi="Times New Roman" w:cs="Times New Roman"/>
          <w:color w:val="000000" w:themeColor="text1"/>
        </w:rPr>
        <w:t xml:space="preserve"> from Council</w:t>
      </w:r>
      <w:r w:rsidR="001A6DCF">
        <w:rPr>
          <w:rFonts w:ascii="Times New Roman" w:hAnsi="Times New Roman" w:cs="Times New Roman"/>
          <w:color w:val="000000" w:themeColor="text1"/>
        </w:rPr>
        <w:t>. Jones also clarified that excused absences i</w:t>
      </w:r>
      <w:r>
        <w:rPr>
          <w:rFonts w:ascii="Times New Roman" w:hAnsi="Times New Roman" w:cs="Times New Roman"/>
          <w:color w:val="000000" w:themeColor="text1"/>
        </w:rPr>
        <w:t>s defined as written medical justification signed by a Doctor or due to a family death</w:t>
      </w:r>
      <w:r w:rsidR="001A6DCF">
        <w:rPr>
          <w:rFonts w:ascii="Times New Roman" w:hAnsi="Times New Roman" w:cs="Times New Roman"/>
          <w:color w:val="000000" w:themeColor="text1"/>
        </w:rPr>
        <w:t xml:space="preserve">, emergency or illness. </w:t>
      </w:r>
      <w:r w:rsidR="00855012" w:rsidRPr="00855012">
        <w:rPr>
          <w:rFonts w:ascii="Times New Roman" w:hAnsi="Times New Roman" w:cs="Times New Roman"/>
        </w:rPr>
        <w:t xml:space="preserve">Davis </w:t>
      </w:r>
      <w:r>
        <w:rPr>
          <w:rFonts w:ascii="Times New Roman" w:hAnsi="Times New Roman" w:cs="Times New Roman"/>
          <w:color w:val="000000" w:themeColor="text1"/>
        </w:rPr>
        <w:t>suggested that it was important to remembe</w:t>
      </w:r>
      <w:r w:rsidR="00C92C87">
        <w:rPr>
          <w:rFonts w:ascii="Times New Roman" w:hAnsi="Times New Roman" w:cs="Times New Roman"/>
          <w:color w:val="000000" w:themeColor="text1"/>
        </w:rPr>
        <w:t>r the intent behind the policy, that this was designed to address those</w:t>
      </w:r>
      <w:r w:rsidR="00D303AA">
        <w:rPr>
          <w:rFonts w:ascii="Times New Roman" w:hAnsi="Times New Roman" w:cs="Times New Roman"/>
          <w:color w:val="000000" w:themeColor="text1"/>
        </w:rPr>
        <w:t xml:space="preserve"> with attendance issues. Davis</w:t>
      </w:r>
      <w:r w:rsidR="00C92C87">
        <w:rPr>
          <w:rFonts w:ascii="Times New Roman" w:hAnsi="Times New Roman" w:cs="Times New Roman"/>
          <w:color w:val="000000" w:themeColor="text1"/>
        </w:rPr>
        <w:t xml:space="preserve"> also added that subject to dismissal would be a decision made by the appointing council member. Lowe shared that it sounded like it was also important to communicate with Council. </w:t>
      </w:r>
    </w:p>
    <w:p w:rsidR="00C92C87" w:rsidRDefault="00C92C87" w:rsidP="006768D1">
      <w:pPr>
        <w:rPr>
          <w:rFonts w:ascii="Times New Roman" w:hAnsi="Times New Roman" w:cs="Times New Roman"/>
          <w:color w:val="000000" w:themeColor="text1"/>
        </w:rPr>
      </w:pPr>
      <w:r>
        <w:rPr>
          <w:rFonts w:ascii="Times New Roman" w:hAnsi="Times New Roman" w:cs="Times New Roman"/>
          <w:color w:val="000000" w:themeColor="text1"/>
        </w:rPr>
        <w:t>Jones encouraged them to always notify the chair as soon as was practical.</w:t>
      </w:r>
    </w:p>
    <w:p w:rsidR="00C92C87" w:rsidRDefault="00C92C87"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Chair Issifou wondered if this would deter some people from volunteering. Jones and </w:t>
      </w:r>
      <w:r w:rsidR="00855012" w:rsidRPr="00855012">
        <w:rPr>
          <w:rFonts w:ascii="Times New Roman" w:hAnsi="Times New Roman" w:cs="Times New Roman"/>
        </w:rPr>
        <w:t>Davi</w:t>
      </w:r>
      <w:r w:rsidRPr="00855012">
        <w:rPr>
          <w:rFonts w:ascii="Times New Roman" w:hAnsi="Times New Roman" w:cs="Times New Roman"/>
        </w:rPr>
        <w:t>s</w:t>
      </w:r>
      <w:r w:rsidRPr="00855012">
        <w:rPr>
          <w:rFonts w:ascii="Times New Roman" w:hAnsi="Times New Roman" w:cs="Times New Roman"/>
          <w:color w:val="FF0000"/>
        </w:rPr>
        <w:t xml:space="preserve"> </w:t>
      </w:r>
      <w:r>
        <w:rPr>
          <w:rFonts w:ascii="Times New Roman" w:hAnsi="Times New Roman" w:cs="Times New Roman"/>
          <w:color w:val="000000" w:themeColor="text1"/>
        </w:rPr>
        <w:t>emphasized again that the point of the attendance policy was to ensure that commissions were functioning well.</w:t>
      </w:r>
    </w:p>
    <w:p w:rsidR="00C92C87" w:rsidRDefault="00C92C87" w:rsidP="001C1AA8">
      <w:pPr>
        <w:ind w:firstLine="720"/>
        <w:rPr>
          <w:rFonts w:ascii="Times New Roman" w:hAnsi="Times New Roman" w:cs="Times New Roman"/>
          <w:color w:val="000000" w:themeColor="text1"/>
        </w:rPr>
      </w:pPr>
      <w:r>
        <w:rPr>
          <w:rFonts w:ascii="Times New Roman" w:hAnsi="Times New Roman" w:cs="Times New Roman"/>
          <w:color w:val="000000" w:themeColor="text1"/>
        </w:rPr>
        <w:t>2. Code of Conduct</w:t>
      </w:r>
    </w:p>
    <w:p w:rsidR="001061BD" w:rsidRDefault="00C92C87" w:rsidP="001C1AA8">
      <w:pPr>
        <w:rPr>
          <w:rFonts w:ascii="Times New Roman" w:hAnsi="Times New Roman" w:cs="Times New Roman"/>
          <w:color w:val="000000" w:themeColor="text1"/>
        </w:rPr>
      </w:pPr>
      <w:r w:rsidRPr="00C92C87">
        <w:rPr>
          <w:rFonts w:ascii="Times New Roman" w:hAnsi="Times New Roman" w:cs="Times New Roman"/>
          <w:b/>
          <w:color w:val="000000" w:themeColor="text1"/>
        </w:rPr>
        <w:t>Dress Code:</w:t>
      </w:r>
      <w:r>
        <w:rPr>
          <w:rFonts w:ascii="Times New Roman" w:hAnsi="Times New Roman" w:cs="Times New Roman"/>
          <w:color w:val="000000" w:themeColor="text1"/>
        </w:rPr>
        <w:t xml:space="preserve"> business casual was the accepta</w:t>
      </w:r>
      <w:r w:rsidR="0000128D">
        <w:rPr>
          <w:rFonts w:ascii="Times New Roman" w:hAnsi="Times New Roman" w:cs="Times New Roman"/>
          <w:color w:val="000000" w:themeColor="text1"/>
        </w:rPr>
        <w:t>ble dress code of commissions.</w:t>
      </w:r>
    </w:p>
    <w:p w:rsidR="001061BD" w:rsidRDefault="00C92C87" w:rsidP="001C1AA8">
      <w:pPr>
        <w:rPr>
          <w:rFonts w:ascii="Times New Roman" w:hAnsi="Times New Roman" w:cs="Times New Roman"/>
          <w:color w:val="000000" w:themeColor="text1"/>
        </w:rPr>
      </w:pPr>
      <w:r w:rsidRPr="00C92C87">
        <w:rPr>
          <w:rFonts w:ascii="Times New Roman" w:hAnsi="Times New Roman" w:cs="Times New Roman"/>
          <w:b/>
          <w:color w:val="000000" w:themeColor="text1"/>
        </w:rPr>
        <w:t>Phone and Electronic Use:</w:t>
      </w:r>
      <w:r>
        <w:rPr>
          <w:rFonts w:ascii="Times New Roman" w:hAnsi="Times New Roman" w:cs="Times New Roman"/>
          <w:color w:val="000000" w:themeColor="text1"/>
        </w:rPr>
        <w:t xml:space="preserve"> use of cell phones and electronic devices such as iPods and MP3 players for personal use was not permitted. If they had to make a call, they needed to step out of the room. Electronic devices could be used for business during the meeting if necessary. The goal of this policy was to ensure that comm</w:t>
      </w:r>
      <w:r w:rsidR="00E4092C">
        <w:rPr>
          <w:rFonts w:ascii="Times New Roman" w:hAnsi="Times New Roman" w:cs="Times New Roman"/>
          <w:color w:val="000000" w:themeColor="text1"/>
        </w:rPr>
        <w:t>issioners were engaged. Davis</w:t>
      </w:r>
      <w:r>
        <w:rPr>
          <w:rFonts w:ascii="Times New Roman" w:hAnsi="Times New Roman" w:cs="Times New Roman"/>
          <w:color w:val="000000" w:themeColor="text1"/>
        </w:rPr>
        <w:t xml:space="preserve"> added they had received PIRT requests asking for the records of Council phone use during meetings when there was a question about whether they were communicating with e</w:t>
      </w:r>
      <w:r w:rsidR="001061BD">
        <w:rPr>
          <w:rFonts w:ascii="Times New Roman" w:hAnsi="Times New Roman" w:cs="Times New Roman"/>
          <w:color w:val="000000" w:themeColor="text1"/>
        </w:rPr>
        <w:t xml:space="preserve">ach other during the meeting. </w:t>
      </w:r>
    </w:p>
    <w:p w:rsidR="001061BD" w:rsidRDefault="00C92C87" w:rsidP="001C1AA8">
      <w:pPr>
        <w:rPr>
          <w:rFonts w:ascii="Times New Roman" w:hAnsi="Times New Roman" w:cs="Times New Roman"/>
          <w:color w:val="000000" w:themeColor="text1"/>
        </w:rPr>
      </w:pPr>
      <w:r w:rsidRPr="00C92C87">
        <w:rPr>
          <w:rFonts w:ascii="Times New Roman" w:hAnsi="Times New Roman" w:cs="Times New Roman"/>
          <w:b/>
          <w:color w:val="000000" w:themeColor="text1"/>
        </w:rPr>
        <w:lastRenderedPageBreak/>
        <w:t>Teamwork</w:t>
      </w:r>
      <w:r>
        <w:rPr>
          <w:rFonts w:ascii="Times New Roman" w:hAnsi="Times New Roman" w:cs="Times New Roman"/>
          <w:color w:val="000000" w:themeColor="text1"/>
        </w:rPr>
        <w:t>: they were encouraged to work together, refrain from using profane or derogatory language, recognize and accept each other</w:t>
      </w:r>
      <w:r w:rsidR="007327BA">
        <w:rPr>
          <w:rFonts w:ascii="Times New Roman" w:hAnsi="Times New Roman" w:cs="Times New Roman"/>
          <w:color w:val="000000" w:themeColor="text1"/>
        </w:rPr>
        <w:t>’s</w:t>
      </w:r>
      <w:r>
        <w:rPr>
          <w:rFonts w:ascii="Times New Roman" w:hAnsi="Times New Roman" w:cs="Times New Roman"/>
          <w:color w:val="000000" w:themeColor="text1"/>
        </w:rPr>
        <w:t xml:space="preserve"> skills and abilities, and work together to achieve goals. Jones stated that if there was a lack of harmony, it impacted the </w:t>
      </w:r>
      <w:r w:rsidR="00817C77">
        <w:rPr>
          <w:rFonts w:ascii="Times New Roman" w:hAnsi="Times New Roman" w:cs="Times New Roman"/>
          <w:color w:val="000000" w:themeColor="text1"/>
        </w:rPr>
        <w:t>effectiveness of the commission;</w:t>
      </w:r>
      <w:r w:rsidR="0000128D">
        <w:rPr>
          <w:rFonts w:ascii="Times New Roman" w:hAnsi="Times New Roman" w:cs="Times New Roman"/>
          <w:color w:val="000000" w:themeColor="text1"/>
        </w:rPr>
        <w:t xml:space="preserve"> </w:t>
      </w:r>
      <w:r w:rsidR="00817C77">
        <w:rPr>
          <w:rFonts w:ascii="Times New Roman" w:hAnsi="Times New Roman" w:cs="Times New Roman"/>
          <w:color w:val="000000" w:themeColor="text1"/>
        </w:rPr>
        <w:t>a</w:t>
      </w:r>
      <w:r w:rsidR="0000128D">
        <w:rPr>
          <w:rFonts w:ascii="Times New Roman" w:hAnsi="Times New Roman" w:cs="Times New Roman"/>
          <w:color w:val="000000" w:themeColor="text1"/>
        </w:rPr>
        <w:t xml:space="preserve"> moment of</w:t>
      </w:r>
      <w:r w:rsidR="00817C77">
        <w:rPr>
          <w:rFonts w:ascii="Times New Roman" w:hAnsi="Times New Roman" w:cs="Times New Roman"/>
          <w:color w:val="000000" w:themeColor="text1"/>
        </w:rPr>
        <w:t xml:space="preserve"> frustration was just that. C</w:t>
      </w:r>
      <w:r w:rsidR="0000128D">
        <w:rPr>
          <w:rFonts w:ascii="Times New Roman" w:hAnsi="Times New Roman" w:cs="Times New Roman"/>
          <w:color w:val="000000" w:themeColor="text1"/>
        </w:rPr>
        <w:t>ommissioners should be mindful about the way that they talk about the work of the commission and how they represented the work of the group.</w:t>
      </w:r>
    </w:p>
    <w:p w:rsidR="0000128D" w:rsidRDefault="00C92C87" w:rsidP="001C1AA8">
      <w:pPr>
        <w:rPr>
          <w:rFonts w:ascii="Times New Roman" w:hAnsi="Times New Roman" w:cs="Times New Roman"/>
          <w:color w:val="000000" w:themeColor="text1"/>
        </w:rPr>
      </w:pPr>
      <w:r w:rsidRPr="001061BD">
        <w:rPr>
          <w:rFonts w:ascii="Times New Roman" w:hAnsi="Times New Roman" w:cs="Times New Roman"/>
          <w:b/>
          <w:color w:val="000000" w:themeColor="text1"/>
        </w:rPr>
        <w:t>Rights and Discipline</w:t>
      </w:r>
      <w:r>
        <w:rPr>
          <w:rFonts w:ascii="Times New Roman" w:hAnsi="Times New Roman" w:cs="Times New Roman"/>
          <w:color w:val="000000" w:themeColor="text1"/>
        </w:rPr>
        <w:t xml:space="preserve">: </w:t>
      </w:r>
      <w:r w:rsidR="0000128D">
        <w:rPr>
          <w:rFonts w:ascii="Times New Roman" w:hAnsi="Times New Roman" w:cs="Times New Roman"/>
          <w:color w:val="000000" w:themeColor="text1"/>
        </w:rPr>
        <w:t>conduct that interferes with the work of th</w:t>
      </w:r>
      <w:r w:rsidR="000B2847">
        <w:rPr>
          <w:rFonts w:ascii="Times New Roman" w:hAnsi="Times New Roman" w:cs="Times New Roman"/>
          <w:color w:val="000000" w:themeColor="text1"/>
        </w:rPr>
        <w:t>e commission as defined by the c</w:t>
      </w:r>
      <w:r w:rsidR="0000128D">
        <w:rPr>
          <w:rFonts w:ascii="Times New Roman" w:hAnsi="Times New Roman" w:cs="Times New Roman"/>
          <w:color w:val="000000" w:themeColor="text1"/>
        </w:rPr>
        <w:t>hair would be subject to disciplinary action, which would depend on the seriousness of the action, the member’s record, the member’s ability to correct their conduct, action take</w:t>
      </w:r>
      <w:r w:rsidR="00444090">
        <w:rPr>
          <w:rFonts w:ascii="Times New Roman" w:hAnsi="Times New Roman" w:cs="Times New Roman"/>
          <w:color w:val="000000" w:themeColor="text1"/>
        </w:rPr>
        <w:t>n</w:t>
      </w:r>
      <w:r w:rsidR="0000128D">
        <w:rPr>
          <w:rFonts w:ascii="Times New Roman" w:hAnsi="Times New Roman" w:cs="Times New Roman"/>
          <w:color w:val="000000" w:themeColor="text1"/>
        </w:rPr>
        <w:t xml:space="preserve"> with respect to similar conduct by other members, and any other circumstances. Jones added that situations would be considered on a case by case basis. She encouraged those with any questions to check with the chair or staff before action was taken.</w:t>
      </w:r>
    </w:p>
    <w:p w:rsidR="0000128D" w:rsidRDefault="0000128D" w:rsidP="001C1AA8">
      <w:pPr>
        <w:rPr>
          <w:rFonts w:ascii="Times New Roman" w:hAnsi="Times New Roman" w:cs="Times New Roman"/>
          <w:color w:val="000000" w:themeColor="text1"/>
        </w:rPr>
      </w:pPr>
      <w:r>
        <w:rPr>
          <w:rFonts w:ascii="Times New Roman" w:hAnsi="Times New Roman" w:cs="Times New Roman"/>
          <w:b/>
          <w:color w:val="000000" w:themeColor="text1"/>
        </w:rPr>
        <w:t>Positive Work Environment, Diversity and Equity:</w:t>
      </w:r>
      <w:r>
        <w:rPr>
          <w:rFonts w:ascii="Times New Roman" w:hAnsi="Times New Roman" w:cs="Times New Roman"/>
          <w:color w:val="000000" w:themeColor="text1"/>
        </w:rPr>
        <w:t xml:space="preserve"> environment should be free of discrimination, bias</w:t>
      </w:r>
      <w:r w:rsidR="00444090">
        <w:rPr>
          <w:rFonts w:ascii="Times New Roman" w:hAnsi="Times New Roman" w:cs="Times New Roman"/>
          <w:color w:val="000000" w:themeColor="text1"/>
        </w:rPr>
        <w:t>,</w:t>
      </w:r>
      <w:r>
        <w:rPr>
          <w:rFonts w:ascii="Times New Roman" w:hAnsi="Times New Roman" w:cs="Times New Roman"/>
          <w:color w:val="000000" w:themeColor="text1"/>
        </w:rPr>
        <w:t xml:space="preserve"> and bullying. Jones offered some nont</w:t>
      </w:r>
      <w:r w:rsidR="00444090">
        <w:rPr>
          <w:rFonts w:ascii="Times New Roman" w:hAnsi="Times New Roman" w:cs="Times New Roman"/>
          <w:color w:val="000000" w:themeColor="text1"/>
        </w:rPr>
        <w:t>raditional examples of bullying</w:t>
      </w:r>
      <w:r>
        <w:rPr>
          <w:rFonts w:ascii="Times New Roman" w:hAnsi="Times New Roman" w:cs="Times New Roman"/>
          <w:color w:val="000000" w:themeColor="text1"/>
        </w:rPr>
        <w:t xml:space="preserve"> to include back door conversations designed to change or influence, and the use of one’s power to control another in the group.</w:t>
      </w:r>
      <w:r w:rsidR="00444090">
        <w:rPr>
          <w:rFonts w:ascii="Times New Roman" w:hAnsi="Times New Roman" w:cs="Times New Roman"/>
          <w:color w:val="000000" w:themeColor="text1"/>
        </w:rPr>
        <w:t xml:space="preserve"> The e</w:t>
      </w:r>
      <w:r>
        <w:rPr>
          <w:rFonts w:ascii="Times New Roman" w:hAnsi="Times New Roman" w:cs="Times New Roman"/>
          <w:color w:val="000000" w:themeColor="text1"/>
        </w:rPr>
        <w:t>nvironment should remain respectful at all times.</w:t>
      </w:r>
    </w:p>
    <w:p w:rsidR="0000128D" w:rsidRDefault="0000128D" w:rsidP="001C1AA8">
      <w:pPr>
        <w:rPr>
          <w:rFonts w:ascii="Times New Roman" w:hAnsi="Times New Roman" w:cs="Times New Roman"/>
          <w:color w:val="000000" w:themeColor="text1"/>
        </w:rPr>
      </w:pPr>
      <w:r>
        <w:rPr>
          <w:rFonts w:ascii="Times New Roman" w:hAnsi="Times New Roman" w:cs="Times New Roman"/>
          <w:b/>
          <w:color w:val="000000" w:themeColor="text1"/>
        </w:rPr>
        <w:t>Communication:</w:t>
      </w:r>
      <w:r>
        <w:rPr>
          <w:rFonts w:ascii="Times New Roman" w:hAnsi="Times New Roman" w:cs="Times New Roman"/>
          <w:color w:val="000000" w:themeColor="text1"/>
        </w:rPr>
        <w:t xml:space="preserve"> mutual respect and feedback that are constructive and beneficial to job improvement as well as to all related parties. </w:t>
      </w:r>
    </w:p>
    <w:p w:rsidR="0000128D" w:rsidRDefault="0000128D" w:rsidP="001C1AA8">
      <w:pPr>
        <w:rPr>
          <w:rFonts w:ascii="Times New Roman" w:hAnsi="Times New Roman" w:cs="Times New Roman"/>
          <w:color w:val="000000" w:themeColor="text1"/>
        </w:rPr>
      </w:pPr>
      <w:r>
        <w:rPr>
          <w:rFonts w:ascii="Times New Roman" w:hAnsi="Times New Roman" w:cs="Times New Roman"/>
          <w:b/>
          <w:color w:val="000000" w:themeColor="text1"/>
        </w:rPr>
        <w:t>Personal Data:</w:t>
      </w:r>
      <w:r>
        <w:rPr>
          <w:rFonts w:ascii="Times New Roman" w:hAnsi="Times New Roman" w:cs="Times New Roman"/>
          <w:color w:val="000000" w:themeColor="text1"/>
        </w:rPr>
        <w:t xml:space="preserve"> commissioners were encouraged to keep staff, chair</w:t>
      </w:r>
      <w:r w:rsidR="00BD6D11">
        <w:rPr>
          <w:rFonts w:ascii="Times New Roman" w:hAnsi="Times New Roman" w:cs="Times New Roman"/>
          <w:color w:val="000000" w:themeColor="text1"/>
        </w:rPr>
        <w:t>,</w:t>
      </w:r>
      <w:r>
        <w:rPr>
          <w:rFonts w:ascii="Times New Roman" w:hAnsi="Times New Roman" w:cs="Times New Roman"/>
          <w:color w:val="000000" w:themeColor="text1"/>
        </w:rPr>
        <w:t xml:space="preserve"> and City Clerk apprised of any changes to contact information.</w:t>
      </w:r>
    </w:p>
    <w:p w:rsidR="0000128D" w:rsidRDefault="0000128D" w:rsidP="001C1AA8">
      <w:pPr>
        <w:rPr>
          <w:rFonts w:ascii="Times New Roman" w:hAnsi="Times New Roman" w:cs="Times New Roman"/>
          <w:color w:val="000000" w:themeColor="text1"/>
        </w:rPr>
      </w:pPr>
      <w:r>
        <w:rPr>
          <w:rFonts w:ascii="Times New Roman" w:hAnsi="Times New Roman" w:cs="Times New Roman"/>
          <w:b/>
          <w:color w:val="000000" w:themeColor="text1"/>
        </w:rPr>
        <w:t>Thank You:</w:t>
      </w:r>
      <w:r>
        <w:rPr>
          <w:rFonts w:ascii="Times New Roman" w:hAnsi="Times New Roman" w:cs="Times New Roman"/>
          <w:color w:val="000000" w:themeColor="text1"/>
        </w:rPr>
        <w:t xml:space="preserve"> the City appreciated the work of the commissions and what they contributed to the community. </w:t>
      </w:r>
    </w:p>
    <w:p w:rsidR="00B83C1A" w:rsidRPr="00B83C1A" w:rsidRDefault="00B83C1A" w:rsidP="006768D1">
      <w:pPr>
        <w:rPr>
          <w:rFonts w:ascii="Times New Roman" w:hAnsi="Times New Roman" w:cs="Times New Roman"/>
          <w:b/>
          <w:color w:val="000000" w:themeColor="text1"/>
        </w:rPr>
      </w:pPr>
      <w:r>
        <w:rPr>
          <w:rFonts w:ascii="Times New Roman" w:hAnsi="Times New Roman" w:cs="Times New Roman"/>
          <w:b/>
          <w:color w:val="000000" w:themeColor="text1"/>
        </w:rPr>
        <w:t>VI</w:t>
      </w:r>
      <w:r w:rsidRPr="00A60062">
        <w:rPr>
          <w:rFonts w:ascii="Times New Roman" w:hAnsi="Times New Roman" w:cs="Times New Roman"/>
          <w:b/>
          <w:color w:val="000000" w:themeColor="text1"/>
        </w:rPr>
        <w:t xml:space="preserve">I. </w:t>
      </w:r>
      <w:r w:rsidRPr="00A60062">
        <w:rPr>
          <w:rFonts w:ascii="Times New Roman" w:hAnsi="Times New Roman" w:cs="Times New Roman"/>
          <w:b/>
          <w:color w:val="000000" w:themeColor="text1"/>
          <w:u w:val="single"/>
        </w:rPr>
        <w:t>Items for Discussion</w:t>
      </w:r>
      <w:r w:rsidRPr="00A60062">
        <w:rPr>
          <w:rFonts w:ascii="Times New Roman" w:hAnsi="Times New Roman" w:cs="Times New Roman"/>
          <w:b/>
          <w:color w:val="000000" w:themeColor="text1"/>
        </w:rPr>
        <w:t xml:space="preserve"> </w:t>
      </w:r>
    </w:p>
    <w:p w:rsidR="007D430C" w:rsidRDefault="00546387" w:rsidP="00425FB6">
      <w:pPr>
        <w:rPr>
          <w:rFonts w:ascii="Times New Roman" w:hAnsi="Times New Roman" w:cs="Times New Roman"/>
          <w:color w:val="000000" w:themeColor="text1"/>
        </w:rPr>
      </w:pPr>
      <w:r>
        <w:rPr>
          <w:rFonts w:ascii="Times New Roman" w:hAnsi="Times New Roman" w:cs="Times New Roman"/>
          <w:color w:val="000000" w:themeColor="text1"/>
        </w:rPr>
        <w:t>Stanley</w:t>
      </w:r>
      <w:r w:rsidR="0078719A">
        <w:rPr>
          <w:rFonts w:ascii="Times New Roman" w:hAnsi="Times New Roman" w:cs="Times New Roman"/>
          <w:color w:val="000000" w:themeColor="text1"/>
        </w:rPr>
        <w:t xml:space="preserve"> shared about the</w:t>
      </w:r>
      <w:r>
        <w:rPr>
          <w:rFonts w:ascii="Times New Roman" w:hAnsi="Times New Roman" w:cs="Times New Roman"/>
          <w:color w:val="000000" w:themeColor="text1"/>
        </w:rPr>
        <w:t xml:space="preserve"> May 22 Thrive International Planning meeting, </w:t>
      </w:r>
      <w:r w:rsidR="0078719A">
        <w:rPr>
          <w:rFonts w:ascii="Times New Roman" w:hAnsi="Times New Roman" w:cs="Times New Roman"/>
          <w:color w:val="000000" w:themeColor="text1"/>
        </w:rPr>
        <w:t xml:space="preserve">invited commissioners to attend the June 5 </w:t>
      </w:r>
      <w:r>
        <w:rPr>
          <w:rFonts w:ascii="Times New Roman" w:hAnsi="Times New Roman" w:cs="Times New Roman"/>
          <w:color w:val="000000" w:themeColor="text1"/>
        </w:rPr>
        <w:t>Thrive Event,</w:t>
      </w:r>
      <w:r w:rsidR="0078719A">
        <w:rPr>
          <w:rFonts w:ascii="Times New Roman" w:hAnsi="Times New Roman" w:cs="Times New Roman"/>
          <w:color w:val="000000" w:themeColor="text1"/>
        </w:rPr>
        <w:t xml:space="preserve"> and gave a brief update on the</w:t>
      </w:r>
      <w:r>
        <w:rPr>
          <w:rFonts w:ascii="Times New Roman" w:hAnsi="Times New Roman" w:cs="Times New Roman"/>
          <w:color w:val="000000" w:themeColor="text1"/>
        </w:rPr>
        <w:t xml:space="preserve"> MLK Breakfast </w:t>
      </w:r>
      <w:r w:rsidR="0078719A">
        <w:rPr>
          <w:rFonts w:ascii="Times New Roman" w:hAnsi="Times New Roman" w:cs="Times New Roman"/>
          <w:color w:val="000000" w:themeColor="text1"/>
        </w:rPr>
        <w:t>debrief meeting.</w:t>
      </w:r>
      <w:r>
        <w:rPr>
          <w:rFonts w:ascii="Times New Roman" w:hAnsi="Times New Roman" w:cs="Times New Roman"/>
          <w:color w:val="000000" w:themeColor="text1"/>
        </w:rPr>
        <w:t xml:space="preserve"> </w:t>
      </w:r>
    </w:p>
    <w:p w:rsidR="003337D7" w:rsidRDefault="00184FD5" w:rsidP="00425FB6">
      <w:pPr>
        <w:rPr>
          <w:rFonts w:ascii="Times New Roman" w:hAnsi="Times New Roman" w:cs="Times New Roman"/>
          <w:b/>
          <w:color w:val="000000" w:themeColor="text1"/>
          <w:u w:val="single"/>
        </w:rPr>
      </w:pPr>
      <w:r w:rsidRPr="00184FD5">
        <w:rPr>
          <w:rFonts w:ascii="Times New Roman" w:hAnsi="Times New Roman" w:cs="Times New Roman"/>
          <w:b/>
          <w:color w:val="000000" w:themeColor="text1"/>
        </w:rPr>
        <w:t xml:space="preserve">VIII. </w:t>
      </w:r>
      <w:r w:rsidRPr="00184FD5">
        <w:rPr>
          <w:rFonts w:ascii="Times New Roman" w:hAnsi="Times New Roman" w:cs="Times New Roman"/>
          <w:b/>
          <w:color w:val="000000" w:themeColor="text1"/>
          <w:u w:val="single"/>
        </w:rPr>
        <w:t>Approval of Meeting Minutes</w:t>
      </w:r>
    </w:p>
    <w:p w:rsidR="00425FB6" w:rsidRDefault="001B6C5E" w:rsidP="00425FB6">
      <w:pPr>
        <w:rPr>
          <w:rFonts w:ascii="Times New Roman" w:hAnsi="Times New Roman" w:cs="Times New Roman"/>
          <w:color w:val="000000" w:themeColor="text1"/>
        </w:rPr>
      </w:pPr>
      <w:r>
        <w:rPr>
          <w:rFonts w:ascii="Times New Roman" w:hAnsi="Times New Roman" w:cs="Times New Roman"/>
          <w:color w:val="000000" w:themeColor="text1"/>
        </w:rPr>
        <w:t>M</w:t>
      </w:r>
      <w:r w:rsidR="00425FB6">
        <w:rPr>
          <w:rFonts w:ascii="Times New Roman" w:hAnsi="Times New Roman" w:cs="Times New Roman"/>
          <w:color w:val="000000" w:themeColor="text1"/>
        </w:rPr>
        <w:t>eeting</w:t>
      </w:r>
      <w:r w:rsidR="00F11FDC">
        <w:rPr>
          <w:rFonts w:ascii="Times New Roman" w:hAnsi="Times New Roman" w:cs="Times New Roman"/>
          <w:color w:val="000000" w:themeColor="text1"/>
        </w:rPr>
        <w:t xml:space="preserve"> was adjourned</w:t>
      </w:r>
      <w:r w:rsidR="00425FB6">
        <w:rPr>
          <w:rFonts w:ascii="Times New Roman" w:hAnsi="Times New Roman" w:cs="Times New Roman"/>
          <w:color w:val="000000" w:themeColor="text1"/>
        </w:rPr>
        <w:t xml:space="preserve"> at 7:</w:t>
      </w:r>
      <w:r w:rsidR="0078719A">
        <w:rPr>
          <w:rFonts w:ascii="Times New Roman" w:hAnsi="Times New Roman" w:cs="Times New Roman"/>
          <w:color w:val="000000" w:themeColor="text1"/>
        </w:rPr>
        <w:t>28</w:t>
      </w:r>
      <w:r w:rsidR="00425FB6">
        <w:rPr>
          <w:rFonts w:ascii="Times New Roman" w:hAnsi="Times New Roman" w:cs="Times New Roman"/>
          <w:color w:val="000000" w:themeColor="text1"/>
        </w:rPr>
        <w:t xml:space="preserve"> </w:t>
      </w:r>
      <w:r w:rsidR="00425FB6" w:rsidRPr="000113E1">
        <w:rPr>
          <w:rFonts w:ascii="Times New Roman" w:hAnsi="Times New Roman" w:cs="Times New Roman"/>
          <w:color w:val="000000" w:themeColor="text1"/>
        </w:rPr>
        <w:t>pm.</w:t>
      </w:r>
    </w:p>
    <w:p w:rsidR="00D55CF8" w:rsidRPr="000113E1" w:rsidRDefault="00D55CF8" w:rsidP="00425FB6">
      <w:pPr>
        <w:rPr>
          <w:rFonts w:ascii="Times New Roman" w:hAnsi="Times New Roman" w:cs="Times New Roman"/>
          <w:color w:val="000000" w:themeColor="text1"/>
        </w:rPr>
      </w:pPr>
    </w:p>
    <w:p w:rsidR="00425FB6" w:rsidRPr="002E0AB9" w:rsidRDefault="00425FB6" w:rsidP="00425FB6">
      <w:pPr>
        <w:rPr>
          <w:rStyle w:val="SubtleEmphasis"/>
        </w:rPr>
      </w:pPr>
    </w:p>
    <w:p w:rsidR="001B6C5E" w:rsidRPr="000113E1" w:rsidRDefault="001B6C5E" w:rsidP="001B6C5E">
      <w:pPr>
        <w:pStyle w:val="NoSpacing"/>
        <w:rPr>
          <w:rFonts w:ascii="Times New Roman" w:hAnsi="Times New Roman" w:cs="Times New Roman"/>
        </w:rPr>
      </w:pPr>
      <w:r w:rsidRPr="000113E1">
        <w:rPr>
          <w:rFonts w:ascii="Times New Roman" w:hAnsi="Times New Roman" w:cs="Times New Roman"/>
        </w:rPr>
        <w:t>_</w:t>
      </w:r>
      <w:r>
        <w:rPr>
          <w:rFonts w:ascii="Times New Roman" w:hAnsi="Times New Roman" w:cs="Times New Roman"/>
        </w:rPr>
        <w:t>________________</w:t>
      </w:r>
      <w:r w:rsidRPr="000113E1">
        <w:rPr>
          <w:rFonts w:ascii="Times New Roman" w:hAnsi="Times New Roman" w:cs="Times New Roman"/>
        </w:rPr>
        <w:t xml:space="preserve">______________________  </w:t>
      </w:r>
      <w:r w:rsidRPr="000113E1">
        <w:rPr>
          <w:rFonts w:ascii="Times New Roman" w:hAnsi="Times New Roman" w:cs="Times New Roman"/>
        </w:rPr>
        <w:tab/>
      </w:r>
      <w:r w:rsidRPr="000113E1">
        <w:rPr>
          <w:rFonts w:ascii="Times New Roman" w:hAnsi="Times New Roman" w:cs="Times New Roman"/>
        </w:rPr>
        <w:tab/>
        <w:t xml:space="preserve">Approved: </w:t>
      </w:r>
      <w:r>
        <w:rPr>
          <w:rFonts w:ascii="Times New Roman" w:hAnsi="Times New Roman" w:cs="Times New Roman"/>
        </w:rPr>
        <w:t>_________________</w:t>
      </w:r>
      <w:r w:rsidRPr="000113E1">
        <w:rPr>
          <w:rFonts w:ascii="Times New Roman" w:hAnsi="Times New Roman" w:cs="Times New Roman"/>
        </w:rPr>
        <w:t xml:space="preserve"> </w:t>
      </w:r>
    </w:p>
    <w:p w:rsidR="001B6C5E" w:rsidRPr="000113E1" w:rsidRDefault="001B6C5E" w:rsidP="001B6C5E">
      <w:pPr>
        <w:pStyle w:val="NoSpacing"/>
        <w:rPr>
          <w:rFonts w:ascii="Times New Roman" w:hAnsi="Times New Roman" w:cs="Times New Roman"/>
          <w:sz w:val="20"/>
          <w:szCs w:val="20"/>
        </w:rPr>
      </w:pPr>
      <w:r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FE254B">
        <w:rPr>
          <w:rFonts w:ascii="Times New Roman" w:hAnsi="Times New Roman" w:cs="Times New Roman"/>
          <w:sz w:val="20"/>
          <w:szCs w:val="20"/>
        </w:rPr>
        <w:t xml:space="preserve">            Date</w:t>
      </w:r>
      <w:proofErr w:type="gramStart"/>
      <w:r w:rsidRPr="00FE254B">
        <w:rPr>
          <w:rFonts w:ascii="Times New Roman" w:hAnsi="Times New Roman" w:cs="Times New Roman"/>
          <w:sz w:val="20"/>
          <w:szCs w:val="20"/>
        </w:rPr>
        <w:t>:_</w:t>
      </w:r>
      <w:proofErr w:type="gramEnd"/>
      <w:r w:rsidRPr="00FE254B">
        <w:rPr>
          <w:rFonts w:ascii="Times New Roman" w:hAnsi="Times New Roman" w:cs="Times New Roman"/>
          <w:sz w:val="20"/>
          <w:szCs w:val="20"/>
        </w:rPr>
        <w:t>___________</w:t>
      </w:r>
    </w:p>
    <w:p w:rsidR="001B6C5E" w:rsidRPr="000113E1" w:rsidRDefault="001B6C5E" w:rsidP="001B6C5E">
      <w:pPr>
        <w:pStyle w:val="NoSpacing"/>
        <w:rPr>
          <w:rFonts w:ascii="Times New Roman" w:hAnsi="Times New Roman" w:cs="Times New Roman"/>
          <w:sz w:val="16"/>
          <w:szCs w:val="16"/>
        </w:rPr>
      </w:pPr>
      <w:r>
        <w:rPr>
          <w:rFonts w:ascii="Times New Roman" w:hAnsi="Times New Roman" w:cs="Times New Roman"/>
          <w:sz w:val="16"/>
          <w:szCs w:val="16"/>
        </w:rPr>
        <w:t xml:space="preserve">                    HUMAN RELATIONS</w:t>
      </w:r>
      <w:r w:rsidRPr="000113E1">
        <w:rPr>
          <w:rFonts w:ascii="Times New Roman" w:hAnsi="Times New Roman" w:cs="Times New Roman"/>
          <w:sz w:val="16"/>
          <w:szCs w:val="16"/>
        </w:rPr>
        <w:t xml:space="preserve"> COMMISSION</w:t>
      </w:r>
    </w:p>
    <w:p w:rsidR="00425FB6" w:rsidRPr="000113E1" w:rsidRDefault="00425FB6" w:rsidP="00425FB6">
      <w:pPr>
        <w:pStyle w:val="NoSpacing"/>
        <w:rPr>
          <w:rFonts w:ascii="Times New Roman" w:hAnsi="Times New Roman" w:cs="Times New Roman"/>
        </w:rPr>
      </w:pPr>
      <w:r w:rsidRPr="000113E1">
        <w:rPr>
          <w:rFonts w:ascii="Times New Roman" w:hAnsi="Times New Roman" w:cs="Times New Roman"/>
        </w:rPr>
        <w:t xml:space="preserve"> </w:t>
      </w:r>
    </w:p>
    <w:sectPr w:rsidR="00425FB6" w:rsidRPr="00011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B6"/>
    <w:rsid w:val="0000128D"/>
    <w:rsid w:val="000717C7"/>
    <w:rsid w:val="000A5204"/>
    <w:rsid w:val="000B2847"/>
    <w:rsid w:val="000D17B9"/>
    <w:rsid w:val="000E7A7E"/>
    <w:rsid w:val="001061BD"/>
    <w:rsid w:val="001158AB"/>
    <w:rsid w:val="00142D73"/>
    <w:rsid w:val="00153A6B"/>
    <w:rsid w:val="00173A54"/>
    <w:rsid w:val="00184FD5"/>
    <w:rsid w:val="0018618C"/>
    <w:rsid w:val="001A6DCF"/>
    <w:rsid w:val="001B6C5E"/>
    <w:rsid w:val="001C1AA8"/>
    <w:rsid w:val="001C2EDE"/>
    <w:rsid w:val="002001DC"/>
    <w:rsid w:val="0024211B"/>
    <w:rsid w:val="003003DC"/>
    <w:rsid w:val="003153DC"/>
    <w:rsid w:val="003337D7"/>
    <w:rsid w:val="00364C81"/>
    <w:rsid w:val="00366422"/>
    <w:rsid w:val="003C4C05"/>
    <w:rsid w:val="004042EE"/>
    <w:rsid w:val="00416765"/>
    <w:rsid w:val="00425FB6"/>
    <w:rsid w:val="00444090"/>
    <w:rsid w:val="004A28A9"/>
    <w:rsid w:val="00516C36"/>
    <w:rsid w:val="00520503"/>
    <w:rsid w:val="00533BB9"/>
    <w:rsid w:val="00546387"/>
    <w:rsid w:val="00565A88"/>
    <w:rsid w:val="005A19DE"/>
    <w:rsid w:val="006768D1"/>
    <w:rsid w:val="006D3974"/>
    <w:rsid w:val="00715AAD"/>
    <w:rsid w:val="007327BA"/>
    <w:rsid w:val="00780210"/>
    <w:rsid w:val="0078719A"/>
    <w:rsid w:val="00797845"/>
    <w:rsid w:val="007D430C"/>
    <w:rsid w:val="00817C77"/>
    <w:rsid w:val="0083418E"/>
    <w:rsid w:val="00836115"/>
    <w:rsid w:val="00847AC7"/>
    <w:rsid w:val="00855012"/>
    <w:rsid w:val="008941C5"/>
    <w:rsid w:val="009241C1"/>
    <w:rsid w:val="00961343"/>
    <w:rsid w:val="009773EB"/>
    <w:rsid w:val="00A60062"/>
    <w:rsid w:val="00B166C3"/>
    <w:rsid w:val="00B408E5"/>
    <w:rsid w:val="00B42727"/>
    <w:rsid w:val="00B60990"/>
    <w:rsid w:val="00B83C1A"/>
    <w:rsid w:val="00B94E25"/>
    <w:rsid w:val="00BC2578"/>
    <w:rsid w:val="00BD6D11"/>
    <w:rsid w:val="00C541A0"/>
    <w:rsid w:val="00C81F83"/>
    <w:rsid w:val="00C92C87"/>
    <w:rsid w:val="00CE4E42"/>
    <w:rsid w:val="00D21313"/>
    <w:rsid w:val="00D303AA"/>
    <w:rsid w:val="00D55CF8"/>
    <w:rsid w:val="00D56F91"/>
    <w:rsid w:val="00D60BF8"/>
    <w:rsid w:val="00D87254"/>
    <w:rsid w:val="00DB1563"/>
    <w:rsid w:val="00E4092C"/>
    <w:rsid w:val="00E4100C"/>
    <w:rsid w:val="00E413D2"/>
    <w:rsid w:val="00E62FEC"/>
    <w:rsid w:val="00EF01FB"/>
    <w:rsid w:val="00F11FDC"/>
    <w:rsid w:val="00F317EB"/>
    <w:rsid w:val="00FD36AD"/>
    <w:rsid w:val="00FE0DE4"/>
    <w:rsid w:val="00FE254B"/>
    <w:rsid w:val="00FE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5670"/>
  <w15:chartTrackingRefBased/>
  <w15:docId w15:val="{F66CF25C-575B-45C5-8DCF-001542EC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F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5FB6"/>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425FB6"/>
    <w:rPr>
      <w:rFonts w:ascii="Bookman Old Style" w:eastAsia="Times New Roman" w:hAnsi="Bookman Old Style" w:cs="Times New Roman"/>
      <w:sz w:val="24"/>
      <w:szCs w:val="20"/>
    </w:rPr>
  </w:style>
  <w:style w:type="paragraph" w:styleId="Title">
    <w:name w:val="Title"/>
    <w:basedOn w:val="Normal"/>
    <w:link w:val="TitleChar"/>
    <w:qFormat/>
    <w:rsid w:val="00425FB6"/>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425FB6"/>
    <w:rPr>
      <w:rFonts w:ascii="Bookman Old Style" w:eastAsia="Times New Roman" w:hAnsi="Bookman Old Style" w:cs="Times New Roman"/>
      <w:b/>
      <w:sz w:val="32"/>
      <w:szCs w:val="20"/>
    </w:rPr>
  </w:style>
  <w:style w:type="paragraph" w:styleId="NoSpacing">
    <w:name w:val="No Spacing"/>
    <w:uiPriority w:val="1"/>
    <w:qFormat/>
    <w:rsid w:val="00425FB6"/>
    <w:pPr>
      <w:spacing w:after="0" w:line="240" w:lineRule="auto"/>
    </w:pPr>
  </w:style>
  <w:style w:type="paragraph" w:customStyle="1" w:styleId="yiv1510313606msolistparagraph">
    <w:name w:val="yiv1510313606msolistparagraph"/>
    <w:basedOn w:val="Normal"/>
    <w:rsid w:val="00425FB6"/>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425F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micab</dc:creator>
  <cp:keywords/>
  <dc:description/>
  <cp:lastModifiedBy>Holder, Joann</cp:lastModifiedBy>
  <cp:revision>19</cp:revision>
  <dcterms:created xsi:type="dcterms:W3CDTF">2019-05-09T23:42:00Z</dcterms:created>
  <dcterms:modified xsi:type="dcterms:W3CDTF">2019-05-21T17:10:00Z</dcterms:modified>
</cp:coreProperties>
</file>