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8E" w:rsidRPr="00B54282" w:rsidRDefault="00E7348E">
      <w:pPr>
        <w:pStyle w:val="Title"/>
        <w:rPr>
          <w:rFonts w:ascii="Script MT Bold" w:hAnsi="Script MT Bold"/>
          <w:i/>
          <w:sz w:val="22"/>
          <w:szCs w:val="22"/>
        </w:rPr>
      </w:pPr>
      <w:r w:rsidRPr="00B54282">
        <w:rPr>
          <w:rFonts w:ascii="Script MT Bold" w:hAnsi="Script MT Bold"/>
          <w:i/>
          <w:sz w:val="22"/>
          <w:szCs w:val="22"/>
        </w:rPr>
        <w:t>City of Greensboro</w:t>
      </w:r>
    </w:p>
    <w:p w:rsidR="00E7348E" w:rsidRPr="006B5CEB" w:rsidRDefault="00E7348E" w:rsidP="006B5CEB">
      <w:pPr>
        <w:pStyle w:val="Title"/>
        <w:spacing w:before="120"/>
        <w:rPr>
          <w:rFonts w:ascii="Calibri" w:hAnsi="Calibri"/>
          <w:bCs/>
          <w:sz w:val="22"/>
          <w:szCs w:val="22"/>
        </w:rPr>
      </w:pPr>
      <w:r w:rsidRPr="00B54282">
        <w:rPr>
          <w:rFonts w:ascii="Calibri" w:hAnsi="Calibri"/>
          <w:bCs/>
          <w:sz w:val="22"/>
          <w:szCs w:val="22"/>
        </w:rPr>
        <w:t>HUMAN RELATIONS COMMISSION</w:t>
      </w:r>
    </w:p>
    <w:p w:rsidR="00E7348E" w:rsidRPr="00B54282" w:rsidRDefault="00E93B05">
      <w:pPr>
        <w:spacing w:before="120"/>
        <w:jc w:val="center"/>
        <w:rPr>
          <w:rFonts w:ascii="Calibri" w:hAnsi="Calibri"/>
          <w:b/>
          <w:sz w:val="22"/>
          <w:szCs w:val="22"/>
        </w:rPr>
      </w:pPr>
      <w:r>
        <w:rPr>
          <w:rFonts w:ascii="Calibri" w:hAnsi="Calibri"/>
          <w:b/>
          <w:sz w:val="22"/>
          <w:szCs w:val="22"/>
        </w:rPr>
        <w:t>December 4</w:t>
      </w:r>
      <w:r w:rsidR="00E7348E" w:rsidRPr="00B54282">
        <w:rPr>
          <w:rFonts w:ascii="Calibri" w:hAnsi="Calibri"/>
          <w:b/>
          <w:sz w:val="22"/>
          <w:szCs w:val="22"/>
        </w:rPr>
        <w:t>, 2014</w:t>
      </w:r>
      <w:r w:rsidR="006B5CEB">
        <w:rPr>
          <w:rFonts w:ascii="Calibri" w:hAnsi="Calibri"/>
          <w:b/>
          <w:sz w:val="22"/>
          <w:szCs w:val="22"/>
        </w:rPr>
        <w:t xml:space="preserve"> Meeting NOTES</w:t>
      </w:r>
    </w:p>
    <w:p w:rsidR="00E7348E" w:rsidRPr="00D836EE" w:rsidRDefault="00E7348E">
      <w:pPr>
        <w:pStyle w:val="BodyText"/>
        <w:rPr>
          <w:rFonts w:eastAsia="Batang"/>
          <w:sz w:val="22"/>
          <w:szCs w:val="22"/>
        </w:rPr>
      </w:pPr>
    </w:p>
    <w:p w:rsidR="00E7348E" w:rsidRPr="00D836EE" w:rsidRDefault="00E7348E">
      <w:pPr>
        <w:pStyle w:val="BodyText"/>
        <w:rPr>
          <w:rFonts w:eastAsia="Batang"/>
          <w:sz w:val="22"/>
          <w:szCs w:val="22"/>
        </w:rPr>
      </w:pPr>
    </w:p>
    <w:p w:rsidR="00241118" w:rsidRDefault="00241118" w:rsidP="00241118">
      <w:pPr>
        <w:jc w:val="both"/>
        <w:rPr>
          <w:rFonts w:ascii="Calibri" w:eastAsia="Calibri" w:hAnsi="Calibri" w:cs="Calibri"/>
          <w:sz w:val="22"/>
          <w:szCs w:val="22"/>
        </w:rPr>
      </w:pPr>
      <w:r w:rsidRPr="00D836EE">
        <w:rPr>
          <w:rFonts w:ascii="Calibri" w:eastAsia="Calibri" w:hAnsi="Calibri" w:cs="Calibri"/>
          <w:sz w:val="22"/>
          <w:szCs w:val="22"/>
        </w:rPr>
        <w:t>The Human Relations Commission (HRC) convened for its</w:t>
      </w:r>
      <w:r w:rsidR="00B1281F">
        <w:rPr>
          <w:rFonts w:ascii="Calibri" w:eastAsia="Calibri" w:hAnsi="Calibri" w:cs="Calibri"/>
          <w:sz w:val="22"/>
          <w:szCs w:val="22"/>
        </w:rPr>
        <w:t xml:space="preserve"> regular monthly meeting at 6:00</w:t>
      </w:r>
      <w:r w:rsidRPr="00D836EE">
        <w:rPr>
          <w:rFonts w:ascii="Calibri" w:eastAsia="Calibri" w:hAnsi="Calibri" w:cs="Calibri"/>
          <w:sz w:val="22"/>
          <w:szCs w:val="22"/>
        </w:rPr>
        <w:t xml:space="preserve"> p.m. on the above date in the Board Room at the Greensboro Cultural Center, with Chair Kevin Williams presiding.</w:t>
      </w:r>
    </w:p>
    <w:p w:rsidR="00EC283C" w:rsidRPr="00EC283C" w:rsidRDefault="00EC283C" w:rsidP="00EC283C">
      <w:pPr>
        <w:jc w:val="center"/>
        <w:rPr>
          <w:rFonts w:ascii="Calibri" w:eastAsia="Calibri" w:hAnsi="Calibri" w:cs="Calibri"/>
          <w:i/>
          <w:sz w:val="22"/>
          <w:szCs w:val="22"/>
        </w:rPr>
      </w:pPr>
      <w:r w:rsidRPr="000926D4">
        <w:rPr>
          <w:rFonts w:ascii="Calibri" w:eastAsia="Calibri" w:hAnsi="Calibri" w:cs="Calibri"/>
          <w:i/>
          <w:sz w:val="22"/>
          <w:szCs w:val="22"/>
          <w:highlight w:val="yellow"/>
        </w:rPr>
        <w:t>*There was no quorum but general updates were provided.*</w:t>
      </w:r>
    </w:p>
    <w:p w:rsidR="00241118" w:rsidRPr="00EC283C" w:rsidRDefault="00241118" w:rsidP="00241118">
      <w:pPr>
        <w:jc w:val="both"/>
        <w:rPr>
          <w:rFonts w:ascii="Calibri" w:eastAsia="Calibri" w:hAnsi="Calibri" w:cs="Calibri"/>
          <w:i/>
          <w:sz w:val="22"/>
          <w:szCs w:val="22"/>
        </w:rPr>
      </w:pPr>
    </w:p>
    <w:p w:rsidR="00241118" w:rsidRPr="00D836EE" w:rsidRDefault="00241118" w:rsidP="00241118">
      <w:pPr>
        <w:jc w:val="both"/>
        <w:rPr>
          <w:rFonts w:ascii="Calibri" w:eastAsia="Calibri" w:hAnsi="Calibri" w:cs="Calibri"/>
          <w:sz w:val="22"/>
          <w:szCs w:val="22"/>
        </w:rPr>
      </w:pPr>
      <w:r w:rsidRPr="00D836EE">
        <w:rPr>
          <w:rFonts w:ascii="Calibri" w:eastAsia="Calibri" w:hAnsi="Calibri" w:cs="Calibri"/>
          <w:b/>
          <w:sz w:val="22"/>
          <w:szCs w:val="22"/>
        </w:rPr>
        <w:t>PRESENT:</w:t>
      </w:r>
      <w:r w:rsidR="00E93B05">
        <w:rPr>
          <w:rFonts w:ascii="Calibri" w:eastAsia="Calibri" w:hAnsi="Calibri" w:cs="Calibri"/>
          <w:sz w:val="22"/>
          <w:szCs w:val="22"/>
        </w:rPr>
        <w:t xml:space="preserve">  Chair Kevin Williams; Commissioners Gary Grandon</w:t>
      </w:r>
      <w:r w:rsidR="00B1281F">
        <w:rPr>
          <w:rFonts w:ascii="Calibri" w:eastAsia="Calibri" w:hAnsi="Calibri" w:cs="Calibri"/>
          <w:sz w:val="22"/>
          <w:szCs w:val="22"/>
        </w:rPr>
        <w:t>, Kurt Collins,</w:t>
      </w:r>
      <w:r w:rsidR="00FA70C0">
        <w:rPr>
          <w:rFonts w:ascii="Calibri" w:eastAsia="Calibri" w:hAnsi="Calibri" w:cs="Calibri"/>
          <w:sz w:val="22"/>
          <w:szCs w:val="22"/>
        </w:rPr>
        <w:t xml:space="preserve"> </w:t>
      </w:r>
      <w:r w:rsidR="00E93B05">
        <w:rPr>
          <w:rFonts w:ascii="Calibri" w:eastAsia="Calibri" w:hAnsi="Calibri" w:cs="Calibri"/>
          <w:sz w:val="22"/>
          <w:szCs w:val="22"/>
        </w:rPr>
        <w:t>Jacqueline King and Lakeia Harris</w:t>
      </w:r>
    </w:p>
    <w:p w:rsidR="00241118" w:rsidRPr="00D836EE" w:rsidRDefault="00241118" w:rsidP="00241118">
      <w:pPr>
        <w:jc w:val="both"/>
        <w:rPr>
          <w:rFonts w:ascii="Calibri" w:eastAsia="Calibri" w:hAnsi="Calibri" w:cs="Calibri"/>
          <w:sz w:val="22"/>
          <w:szCs w:val="22"/>
        </w:rPr>
      </w:pPr>
      <w:r w:rsidRPr="00D836EE">
        <w:rPr>
          <w:rFonts w:ascii="Calibri" w:eastAsia="Calibri" w:hAnsi="Calibri" w:cs="Calibri"/>
          <w:sz w:val="22"/>
          <w:szCs w:val="22"/>
        </w:rPr>
        <w:t xml:space="preserve"> </w:t>
      </w:r>
    </w:p>
    <w:p w:rsidR="00241118" w:rsidRPr="00D836EE" w:rsidRDefault="00241118" w:rsidP="00241118">
      <w:pPr>
        <w:jc w:val="both"/>
        <w:rPr>
          <w:rFonts w:ascii="Calibri" w:eastAsia="Calibri" w:hAnsi="Calibri" w:cs="Calibri"/>
          <w:sz w:val="22"/>
          <w:szCs w:val="22"/>
        </w:rPr>
      </w:pPr>
      <w:r w:rsidRPr="00D836EE">
        <w:rPr>
          <w:rFonts w:ascii="Calibri" w:eastAsia="Calibri" w:hAnsi="Calibri" w:cs="Calibri"/>
          <w:b/>
          <w:sz w:val="22"/>
          <w:szCs w:val="22"/>
        </w:rPr>
        <w:t>HUMAN RELATIONS DEPARTMENT STAFF:</w:t>
      </w:r>
      <w:r w:rsidRPr="00D836EE">
        <w:rPr>
          <w:rFonts w:ascii="Calibri" w:eastAsia="Calibri" w:hAnsi="Calibri" w:cs="Calibri"/>
          <w:sz w:val="22"/>
          <w:szCs w:val="22"/>
        </w:rPr>
        <w:t xml:space="preserve"> </w:t>
      </w:r>
      <w:r w:rsidR="00B1281F">
        <w:rPr>
          <w:rFonts w:ascii="Calibri" w:eastAsia="Calibri" w:hAnsi="Calibri" w:cs="Calibri"/>
          <w:sz w:val="22"/>
          <w:szCs w:val="22"/>
        </w:rPr>
        <w:t>Love Crossling</w:t>
      </w:r>
      <w:r w:rsidRPr="00D836EE">
        <w:rPr>
          <w:rFonts w:ascii="Calibri" w:eastAsia="Calibri" w:hAnsi="Calibri" w:cs="Calibri"/>
          <w:sz w:val="22"/>
          <w:szCs w:val="22"/>
        </w:rPr>
        <w:t xml:space="preserve">, HRD </w:t>
      </w:r>
      <w:r w:rsidR="00B1281F">
        <w:rPr>
          <w:rFonts w:ascii="Calibri" w:eastAsia="Calibri" w:hAnsi="Calibri" w:cs="Calibri"/>
          <w:sz w:val="22"/>
          <w:szCs w:val="22"/>
        </w:rPr>
        <w:t>Director</w:t>
      </w:r>
      <w:r w:rsidRPr="00D836EE">
        <w:rPr>
          <w:rFonts w:ascii="Calibri" w:eastAsia="Calibri" w:hAnsi="Calibri" w:cs="Calibri"/>
          <w:sz w:val="22"/>
          <w:szCs w:val="22"/>
        </w:rPr>
        <w:t>; Allen Hunt, Supervisor and Isabel Gil, Administrative Assistant.</w:t>
      </w:r>
    </w:p>
    <w:p w:rsidR="00241118" w:rsidRPr="00D836EE" w:rsidRDefault="00241118" w:rsidP="00241118">
      <w:pPr>
        <w:jc w:val="both"/>
        <w:rPr>
          <w:rFonts w:ascii="Calibri" w:eastAsia="Calibri" w:hAnsi="Calibri" w:cs="Calibri"/>
          <w:sz w:val="22"/>
          <w:szCs w:val="22"/>
        </w:rPr>
      </w:pPr>
    </w:p>
    <w:p w:rsidR="00FA70C0" w:rsidRPr="00586F32" w:rsidRDefault="00241118" w:rsidP="00241118">
      <w:pPr>
        <w:jc w:val="both"/>
        <w:rPr>
          <w:rFonts w:ascii="Calibri" w:eastAsia="Calibri" w:hAnsi="Calibri" w:cs="Calibri"/>
          <w:sz w:val="22"/>
          <w:szCs w:val="22"/>
        </w:rPr>
      </w:pPr>
      <w:r w:rsidRPr="00D836EE">
        <w:rPr>
          <w:rFonts w:ascii="Calibri" w:eastAsia="Calibri" w:hAnsi="Calibri" w:cs="Calibri"/>
          <w:b/>
          <w:sz w:val="22"/>
          <w:szCs w:val="22"/>
        </w:rPr>
        <w:t xml:space="preserve">EXCUSED ABSENCES: </w:t>
      </w:r>
      <w:r w:rsidR="00586F32" w:rsidRPr="00586F32">
        <w:rPr>
          <w:rFonts w:ascii="Calibri" w:eastAsia="Calibri" w:hAnsi="Calibri" w:cs="Calibri"/>
          <w:sz w:val="22"/>
          <w:szCs w:val="22"/>
        </w:rPr>
        <w:t>Commissioners Margaret Arbuckle, Zack Engle, Tonya Doane, Michael Picarelli</w:t>
      </w:r>
    </w:p>
    <w:p w:rsidR="00E93B05" w:rsidRPr="00586F32" w:rsidRDefault="00E93B05" w:rsidP="00241118">
      <w:pPr>
        <w:jc w:val="both"/>
        <w:rPr>
          <w:rFonts w:ascii="Calibri" w:eastAsia="Calibri" w:hAnsi="Calibri" w:cs="Calibri"/>
          <w:sz w:val="22"/>
          <w:szCs w:val="22"/>
        </w:rPr>
      </w:pPr>
    </w:p>
    <w:p w:rsidR="00241118" w:rsidRDefault="00FA70C0" w:rsidP="00241118">
      <w:pPr>
        <w:jc w:val="both"/>
        <w:rPr>
          <w:rFonts w:ascii="Calibri" w:eastAsia="Calibri" w:hAnsi="Calibri" w:cs="Calibri"/>
          <w:sz w:val="22"/>
          <w:szCs w:val="22"/>
        </w:rPr>
      </w:pPr>
      <w:r w:rsidRPr="00FA70C0">
        <w:rPr>
          <w:rFonts w:ascii="Calibri" w:eastAsia="Calibri" w:hAnsi="Calibri" w:cs="Calibri"/>
          <w:b/>
          <w:sz w:val="22"/>
          <w:szCs w:val="22"/>
        </w:rPr>
        <w:t>ABSENT</w:t>
      </w:r>
      <w:r>
        <w:rPr>
          <w:rFonts w:ascii="Calibri" w:eastAsia="Calibri" w:hAnsi="Calibri" w:cs="Calibri"/>
          <w:sz w:val="22"/>
          <w:szCs w:val="22"/>
        </w:rPr>
        <w:t xml:space="preserve">: </w:t>
      </w:r>
      <w:r w:rsidR="00586F32">
        <w:rPr>
          <w:rFonts w:ascii="Calibri" w:eastAsia="Calibri" w:hAnsi="Calibri" w:cs="Calibri"/>
          <w:sz w:val="22"/>
          <w:szCs w:val="22"/>
        </w:rPr>
        <w:t xml:space="preserve">Commissioners Moussa Issifou, </w:t>
      </w:r>
      <w:r w:rsidR="00E46C10">
        <w:rPr>
          <w:rFonts w:ascii="Calibri" w:eastAsia="Calibri" w:hAnsi="Calibri" w:cs="Calibri"/>
          <w:sz w:val="22"/>
          <w:szCs w:val="22"/>
        </w:rPr>
        <w:t>Jean Brown</w:t>
      </w:r>
    </w:p>
    <w:p w:rsidR="00E93B05" w:rsidRPr="00D836EE" w:rsidRDefault="00E93B05" w:rsidP="00241118">
      <w:pPr>
        <w:jc w:val="both"/>
        <w:rPr>
          <w:rFonts w:ascii="Calibri" w:eastAsia="Calibri" w:hAnsi="Calibri" w:cs="Calibri"/>
          <w:sz w:val="22"/>
          <w:szCs w:val="22"/>
        </w:rPr>
      </w:pPr>
    </w:p>
    <w:p w:rsidR="00E93B05" w:rsidRDefault="00241118" w:rsidP="00241118">
      <w:pPr>
        <w:jc w:val="both"/>
        <w:rPr>
          <w:rFonts w:ascii="Calibri" w:eastAsia="Calibri" w:hAnsi="Calibri" w:cs="Calibri"/>
          <w:sz w:val="22"/>
          <w:szCs w:val="22"/>
        </w:rPr>
      </w:pPr>
      <w:r w:rsidRPr="00D836EE">
        <w:rPr>
          <w:rFonts w:ascii="Calibri" w:eastAsia="Calibri" w:hAnsi="Calibri" w:cs="Calibri"/>
          <w:b/>
          <w:sz w:val="22"/>
          <w:szCs w:val="22"/>
        </w:rPr>
        <w:t xml:space="preserve">VISITORS:  </w:t>
      </w:r>
      <w:r w:rsidRPr="00DE07D0">
        <w:rPr>
          <w:rFonts w:ascii="Calibri" w:eastAsia="Calibri" w:hAnsi="Calibri" w:cs="Calibri"/>
          <w:sz w:val="22"/>
          <w:szCs w:val="22"/>
        </w:rPr>
        <w:t>Councilmember Marikay Abuzuaiter</w:t>
      </w:r>
      <w:r w:rsidR="00E93B05">
        <w:rPr>
          <w:rFonts w:ascii="Calibri" w:eastAsia="Calibri" w:hAnsi="Calibri" w:cs="Calibri"/>
          <w:sz w:val="22"/>
          <w:szCs w:val="22"/>
        </w:rPr>
        <w:t xml:space="preserve"> and Ron Wiley-Choice Community Credit Union.</w:t>
      </w:r>
    </w:p>
    <w:p w:rsidR="00E93B05" w:rsidRDefault="00E93B05" w:rsidP="00241118">
      <w:pPr>
        <w:jc w:val="both"/>
        <w:rPr>
          <w:rFonts w:ascii="Calibri" w:eastAsia="Calibri" w:hAnsi="Calibri" w:cs="Calibri"/>
          <w:sz w:val="22"/>
          <w:szCs w:val="22"/>
        </w:rPr>
      </w:pPr>
    </w:p>
    <w:p w:rsidR="00241118" w:rsidRPr="00D836EE" w:rsidRDefault="00241118" w:rsidP="00241118">
      <w:pPr>
        <w:jc w:val="both"/>
        <w:rPr>
          <w:rFonts w:ascii="Calibri" w:eastAsia="Calibri" w:hAnsi="Calibri" w:cs="Calibri"/>
          <w:color w:val="000000"/>
          <w:sz w:val="22"/>
          <w:szCs w:val="22"/>
          <w:u w:val="single"/>
        </w:rPr>
      </w:pPr>
      <w:r w:rsidRPr="00D836EE">
        <w:rPr>
          <w:rFonts w:ascii="Calibri" w:eastAsia="Calibri" w:hAnsi="Calibri" w:cs="Calibri"/>
          <w:b/>
          <w:color w:val="000000"/>
          <w:sz w:val="22"/>
          <w:szCs w:val="22"/>
          <w:u w:val="single"/>
        </w:rPr>
        <w:t>CALL TO ORDER</w:t>
      </w:r>
    </w:p>
    <w:p w:rsidR="00241118" w:rsidRPr="00D836EE" w:rsidRDefault="00DE07D0" w:rsidP="00241118">
      <w:pPr>
        <w:jc w:val="both"/>
        <w:rPr>
          <w:rFonts w:ascii="Calibri" w:eastAsia="Calibri" w:hAnsi="Calibri" w:cs="Calibri"/>
          <w:sz w:val="22"/>
          <w:szCs w:val="22"/>
        </w:rPr>
      </w:pPr>
      <w:r>
        <w:rPr>
          <w:rFonts w:ascii="Calibri" w:eastAsia="Calibri" w:hAnsi="Calibri" w:cs="Calibri"/>
          <w:sz w:val="22"/>
          <w:szCs w:val="22"/>
        </w:rPr>
        <w:t>Chair</w:t>
      </w:r>
      <w:r w:rsidR="00241118" w:rsidRPr="00D836EE">
        <w:rPr>
          <w:rFonts w:ascii="Calibri" w:eastAsia="Calibri" w:hAnsi="Calibri" w:cs="Calibri"/>
          <w:sz w:val="22"/>
          <w:szCs w:val="22"/>
        </w:rPr>
        <w:t xml:space="preserve"> Williams called the meeting to order at </w:t>
      </w:r>
      <w:r w:rsidR="00B1281F">
        <w:rPr>
          <w:rFonts w:ascii="Calibri" w:eastAsia="Calibri" w:hAnsi="Calibri" w:cs="Calibri"/>
          <w:sz w:val="22"/>
          <w:szCs w:val="22"/>
        </w:rPr>
        <w:t>6:</w:t>
      </w:r>
      <w:r w:rsidR="00E93B05">
        <w:rPr>
          <w:rFonts w:ascii="Calibri" w:eastAsia="Calibri" w:hAnsi="Calibri" w:cs="Calibri"/>
          <w:sz w:val="22"/>
          <w:szCs w:val="22"/>
        </w:rPr>
        <w:t>12</w:t>
      </w:r>
      <w:r w:rsidR="00B1281F">
        <w:rPr>
          <w:rFonts w:ascii="Calibri" w:eastAsia="Calibri" w:hAnsi="Calibri" w:cs="Calibri"/>
          <w:sz w:val="22"/>
          <w:szCs w:val="22"/>
        </w:rPr>
        <w:t xml:space="preserve"> p</w:t>
      </w:r>
      <w:r w:rsidR="00241118" w:rsidRPr="00D836EE">
        <w:rPr>
          <w:rFonts w:ascii="Calibri" w:eastAsia="Calibri" w:hAnsi="Calibri" w:cs="Calibri"/>
          <w:sz w:val="22"/>
          <w:szCs w:val="22"/>
        </w:rPr>
        <w:t xml:space="preserve">.m. and a moment of silence was observed.   </w:t>
      </w:r>
    </w:p>
    <w:p w:rsidR="00241118" w:rsidRPr="00D836EE" w:rsidRDefault="00241118" w:rsidP="00241118">
      <w:pPr>
        <w:jc w:val="both"/>
        <w:rPr>
          <w:rFonts w:ascii="Calibri" w:eastAsia="Calibri" w:hAnsi="Calibri" w:cs="Calibri"/>
          <w:sz w:val="22"/>
          <w:szCs w:val="22"/>
        </w:rPr>
      </w:pPr>
      <w:r w:rsidRPr="00D836EE">
        <w:rPr>
          <w:rFonts w:ascii="Calibri" w:eastAsia="Calibri" w:hAnsi="Calibri" w:cs="Calibri"/>
          <w:sz w:val="22"/>
          <w:szCs w:val="22"/>
        </w:rPr>
        <w:t xml:space="preserve"> </w:t>
      </w:r>
    </w:p>
    <w:p w:rsidR="00241118" w:rsidRPr="00D836EE" w:rsidRDefault="00241118" w:rsidP="00241118">
      <w:pPr>
        <w:jc w:val="both"/>
        <w:rPr>
          <w:rFonts w:ascii="Calibri" w:eastAsia="Calibri" w:hAnsi="Calibri" w:cs="Calibri"/>
          <w:b/>
          <w:sz w:val="22"/>
          <w:szCs w:val="22"/>
          <w:u w:val="single"/>
        </w:rPr>
      </w:pPr>
      <w:r w:rsidRPr="00D836EE">
        <w:rPr>
          <w:rFonts w:ascii="Calibri" w:eastAsia="Calibri" w:hAnsi="Calibri" w:cs="Calibri"/>
          <w:b/>
          <w:sz w:val="22"/>
          <w:szCs w:val="22"/>
          <w:u w:val="single"/>
        </w:rPr>
        <w:t>RECOGNITION OF VISITORS</w:t>
      </w:r>
    </w:p>
    <w:p w:rsidR="00241118" w:rsidRPr="00D836EE" w:rsidRDefault="00241118" w:rsidP="00241118">
      <w:pPr>
        <w:jc w:val="both"/>
        <w:rPr>
          <w:rFonts w:ascii="Calibri" w:eastAsia="Calibri" w:hAnsi="Calibri" w:cs="Calibri"/>
          <w:sz w:val="22"/>
          <w:szCs w:val="22"/>
        </w:rPr>
      </w:pPr>
      <w:r w:rsidRPr="00D836EE">
        <w:rPr>
          <w:rFonts w:ascii="Calibri" w:eastAsia="Calibri" w:hAnsi="Calibri" w:cs="Calibri"/>
          <w:sz w:val="22"/>
          <w:szCs w:val="22"/>
        </w:rPr>
        <w:t xml:space="preserve">Chair Williams thanked </w:t>
      </w:r>
      <w:r w:rsidR="00411B76">
        <w:rPr>
          <w:rFonts w:ascii="Calibri" w:eastAsia="Calibri" w:hAnsi="Calibri" w:cs="Calibri"/>
          <w:sz w:val="22"/>
          <w:szCs w:val="22"/>
        </w:rPr>
        <w:t>Ron Wiley for being present and for his support for the MLK Breakfast</w:t>
      </w:r>
    </w:p>
    <w:p w:rsidR="00241118" w:rsidRPr="00D836EE" w:rsidRDefault="00241118" w:rsidP="00241118">
      <w:pPr>
        <w:jc w:val="both"/>
        <w:rPr>
          <w:rFonts w:ascii="Calibri" w:eastAsia="Calibri" w:hAnsi="Calibri" w:cs="Calibri"/>
          <w:sz w:val="22"/>
          <w:szCs w:val="22"/>
        </w:rPr>
      </w:pPr>
    </w:p>
    <w:p w:rsidR="00241118" w:rsidRPr="00D836EE" w:rsidRDefault="00241118" w:rsidP="00241118">
      <w:pPr>
        <w:jc w:val="both"/>
        <w:rPr>
          <w:rFonts w:ascii="Calibri" w:eastAsia="Calibri" w:hAnsi="Calibri" w:cs="Calibri"/>
          <w:b/>
          <w:sz w:val="22"/>
          <w:szCs w:val="22"/>
          <w:u w:val="single"/>
        </w:rPr>
      </w:pPr>
      <w:r w:rsidRPr="00D836EE">
        <w:rPr>
          <w:rFonts w:ascii="Calibri" w:eastAsia="Calibri" w:hAnsi="Calibri" w:cs="Calibri"/>
          <w:b/>
          <w:sz w:val="22"/>
          <w:szCs w:val="22"/>
          <w:u w:val="single"/>
        </w:rPr>
        <w:t>REPORT FROM THE CHAIR – COMMISSIONER KEVIN WILLIAMS</w:t>
      </w:r>
    </w:p>
    <w:p w:rsidR="00241118" w:rsidRPr="00D836EE" w:rsidRDefault="00241118" w:rsidP="00241118">
      <w:pPr>
        <w:jc w:val="both"/>
        <w:rPr>
          <w:rFonts w:ascii="Calibri" w:eastAsia="Calibri" w:hAnsi="Calibri" w:cs="Calibri"/>
          <w:b/>
          <w:sz w:val="22"/>
          <w:szCs w:val="22"/>
          <w:u w:val="single"/>
        </w:rPr>
      </w:pPr>
    </w:p>
    <w:p w:rsidR="00241118" w:rsidRPr="00D836EE" w:rsidRDefault="00C53E51" w:rsidP="00241118">
      <w:pPr>
        <w:jc w:val="both"/>
        <w:rPr>
          <w:rFonts w:ascii="Calibri" w:eastAsia="Calibri" w:hAnsi="Calibri" w:cs="Calibri"/>
          <w:sz w:val="22"/>
          <w:szCs w:val="22"/>
        </w:rPr>
      </w:pPr>
      <w:r>
        <w:rPr>
          <w:rFonts w:ascii="Calibri" w:eastAsia="Calibri" w:hAnsi="Calibri" w:cs="Calibri"/>
          <w:sz w:val="22"/>
          <w:szCs w:val="22"/>
        </w:rPr>
        <w:t>Report attached.</w:t>
      </w:r>
    </w:p>
    <w:p w:rsidR="00B1281F" w:rsidRDefault="00B1281F" w:rsidP="00241118">
      <w:pPr>
        <w:jc w:val="both"/>
        <w:rPr>
          <w:rFonts w:ascii="Calibri" w:eastAsia="Calibri" w:hAnsi="Calibri" w:cs="Calibri"/>
          <w:sz w:val="22"/>
          <w:szCs w:val="22"/>
        </w:rPr>
      </w:pPr>
    </w:p>
    <w:p w:rsidR="000B2FCF" w:rsidRDefault="000B2FCF" w:rsidP="00B1281F">
      <w:pPr>
        <w:jc w:val="both"/>
        <w:rPr>
          <w:rFonts w:ascii="Calibri" w:eastAsia="Calibri" w:hAnsi="Calibri" w:cs="Calibri"/>
          <w:b/>
          <w:sz w:val="22"/>
          <w:szCs w:val="22"/>
          <w:u w:val="single"/>
        </w:rPr>
      </w:pPr>
    </w:p>
    <w:p w:rsidR="00B1281F" w:rsidRPr="00D836EE" w:rsidRDefault="00B1281F" w:rsidP="00B1281F">
      <w:pPr>
        <w:jc w:val="both"/>
        <w:rPr>
          <w:rFonts w:ascii="Calibri" w:eastAsia="Calibri" w:hAnsi="Calibri" w:cs="Calibri"/>
          <w:b/>
          <w:sz w:val="22"/>
          <w:szCs w:val="22"/>
          <w:u w:val="single"/>
        </w:rPr>
      </w:pPr>
      <w:r w:rsidRPr="00D836EE">
        <w:rPr>
          <w:rFonts w:ascii="Calibri" w:eastAsia="Calibri" w:hAnsi="Calibri" w:cs="Calibri"/>
          <w:b/>
          <w:sz w:val="22"/>
          <w:szCs w:val="22"/>
          <w:u w:val="single"/>
        </w:rPr>
        <w:t>COMMITTEE REPORTS</w:t>
      </w:r>
    </w:p>
    <w:p w:rsidR="00241118" w:rsidRPr="00D836EE" w:rsidRDefault="00241118" w:rsidP="00241118">
      <w:pPr>
        <w:jc w:val="both"/>
        <w:rPr>
          <w:rFonts w:ascii="Calibri" w:eastAsia="Calibri" w:hAnsi="Calibri" w:cs="Calibri"/>
          <w:b/>
          <w:sz w:val="22"/>
          <w:szCs w:val="22"/>
        </w:rPr>
      </w:pPr>
    </w:p>
    <w:p w:rsidR="00241118" w:rsidRPr="00D836EE" w:rsidRDefault="00241118" w:rsidP="00241118">
      <w:pPr>
        <w:jc w:val="both"/>
        <w:rPr>
          <w:rFonts w:ascii="Calibri" w:eastAsia="Calibri" w:hAnsi="Calibri" w:cs="Calibri"/>
          <w:sz w:val="22"/>
          <w:szCs w:val="22"/>
        </w:rPr>
      </w:pPr>
      <w:r w:rsidRPr="00D836EE">
        <w:rPr>
          <w:rFonts w:ascii="Calibri" w:eastAsia="Calibri" w:hAnsi="Calibri" w:cs="Calibri"/>
          <w:b/>
          <w:sz w:val="22"/>
          <w:szCs w:val="22"/>
        </w:rPr>
        <w:t xml:space="preserve">CRC- </w:t>
      </w:r>
      <w:r w:rsidR="00411B76">
        <w:rPr>
          <w:rFonts w:ascii="Calibri" w:eastAsia="Calibri" w:hAnsi="Calibri" w:cs="Calibri"/>
          <w:b/>
          <w:sz w:val="22"/>
          <w:szCs w:val="22"/>
        </w:rPr>
        <w:t xml:space="preserve">Allen Hunt on behalf of </w:t>
      </w:r>
      <w:r w:rsidRPr="00D836EE">
        <w:rPr>
          <w:rFonts w:ascii="Calibri" w:eastAsia="Calibri" w:hAnsi="Calibri" w:cs="Calibri"/>
          <w:b/>
          <w:sz w:val="22"/>
          <w:szCs w:val="22"/>
        </w:rPr>
        <w:t>Commissioner Wesley-Lamin</w:t>
      </w:r>
    </w:p>
    <w:p w:rsidR="00411B76" w:rsidRPr="00411B76" w:rsidRDefault="00411B76" w:rsidP="00F41453">
      <w:pPr>
        <w:jc w:val="both"/>
        <w:rPr>
          <w:rFonts w:ascii="Calibri" w:hAnsi="Calibri"/>
          <w:sz w:val="22"/>
          <w:szCs w:val="22"/>
        </w:rPr>
      </w:pPr>
      <w:r w:rsidRPr="00411B76">
        <w:rPr>
          <w:rFonts w:ascii="Calibri" w:hAnsi="Calibri"/>
          <w:sz w:val="22"/>
          <w:szCs w:val="22"/>
        </w:rPr>
        <w:t>The Complaint Review Committee</w:t>
      </w:r>
      <w:r w:rsidR="00F41453">
        <w:rPr>
          <w:rFonts w:ascii="Calibri" w:hAnsi="Calibri"/>
          <w:sz w:val="22"/>
          <w:szCs w:val="22"/>
        </w:rPr>
        <w:t xml:space="preserve"> met on Friday, November 7</w:t>
      </w:r>
      <w:r w:rsidR="00CF5645" w:rsidRPr="00CF5645">
        <w:rPr>
          <w:rFonts w:ascii="Calibri" w:hAnsi="Calibri"/>
          <w:sz w:val="22"/>
          <w:szCs w:val="22"/>
          <w:vertAlign w:val="superscript"/>
        </w:rPr>
        <w:t>th</w:t>
      </w:r>
      <w:r w:rsidRPr="00411B76">
        <w:rPr>
          <w:rFonts w:ascii="Calibri" w:hAnsi="Calibri"/>
          <w:sz w:val="22"/>
          <w:szCs w:val="22"/>
        </w:rPr>
        <w:t xml:space="preserve"> and </w:t>
      </w:r>
      <w:r w:rsidR="00F41453">
        <w:rPr>
          <w:rFonts w:ascii="Calibri" w:hAnsi="Calibri"/>
          <w:sz w:val="22"/>
          <w:szCs w:val="22"/>
        </w:rPr>
        <w:t xml:space="preserve">on </w:t>
      </w:r>
      <w:r w:rsidRPr="00411B76">
        <w:rPr>
          <w:rFonts w:ascii="Calibri" w:hAnsi="Calibri"/>
          <w:sz w:val="22"/>
          <w:szCs w:val="22"/>
        </w:rPr>
        <w:t xml:space="preserve">Wednesday, December 3, 2014.  During the two meetings, </w:t>
      </w:r>
      <w:r>
        <w:rPr>
          <w:rFonts w:ascii="Calibri" w:hAnsi="Calibri"/>
          <w:sz w:val="22"/>
          <w:szCs w:val="22"/>
        </w:rPr>
        <w:t>the committee</w:t>
      </w:r>
      <w:r w:rsidRPr="00411B76">
        <w:rPr>
          <w:rFonts w:ascii="Calibri" w:hAnsi="Calibri"/>
          <w:sz w:val="22"/>
          <w:szCs w:val="22"/>
        </w:rPr>
        <w:t xml:space="preserve"> reviewed seven complaints.  In six of the cases, </w:t>
      </w:r>
      <w:r>
        <w:rPr>
          <w:rFonts w:ascii="Calibri" w:hAnsi="Calibri"/>
          <w:sz w:val="22"/>
          <w:szCs w:val="22"/>
        </w:rPr>
        <w:t>the committee</w:t>
      </w:r>
      <w:r w:rsidRPr="00411B76">
        <w:rPr>
          <w:rFonts w:ascii="Calibri" w:hAnsi="Calibri"/>
          <w:sz w:val="22"/>
          <w:szCs w:val="22"/>
        </w:rPr>
        <w:t xml:space="preserve"> agreed with the findings and results of the administrative investigation of the Greensboro Police Department.  One case was sent to the Chief of Police for further review.  </w:t>
      </w:r>
    </w:p>
    <w:p w:rsidR="00411B76" w:rsidRPr="00411B76" w:rsidRDefault="00411B76" w:rsidP="00411B76">
      <w:pPr>
        <w:rPr>
          <w:rFonts w:ascii="Calibri" w:hAnsi="Calibri"/>
          <w:sz w:val="22"/>
          <w:szCs w:val="22"/>
        </w:rPr>
      </w:pPr>
    </w:p>
    <w:p w:rsidR="00411B76" w:rsidRDefault="00411B76" w:rsidP="00F41453">
      <w:pPr>
        <w:jc w:val="both"/>
        <w:rPr>
          <w:rFonts w:ascii="Calibri" w:hAnsi="Calibri"/>
          <w:sz w:val="22"/>
          <w:szCs w:val="22"/>
        </w:rPr>
      </w:pPr>
      <w:r>
        <w:rPr>
          <w:rFonts w:ascii="Calibri" w:hAnsi="Calibri"/>
          <w:sz w:val="22"/>
          <w:szCs w:val="22"/>
        </w:rPr>
        <w:t>The</w:t>
      </w:r>
      <w:r w:rsidRPr="00411B76">
        <w:rPr>
          <w:rFonts w:ascii="Calibri" w:hAnsi="Calibri"/>
          <w:sz w:val="22"/>
          <w:szCs w:val="22"/>
        </w:rPr>
        <w:t xml:space="preserve"> next scheduled meeting will be on Wednesday, January 7, 2015 at 9:30AM in the Plaza Level Conference Room of the Melvin Municipal Office Building (MMOB).   </w:t>
      </w:r>
    </w:p>
    <w:p w:rsidR="003F14FA" w:rsidRDefault="003F14FA" w:rsidP="00F41453">
      <w:pPr>
        <w:jc w:val="both"/>
        <w:rPr>
          <w:rFonts w:ascii="Calibri" w:hAnsi="Calibri"/>
          <w:sz w:val="22"/>
          <w:szCs w:val="22"/>
        </w:rPr>
      </w:pPr>
    </w:p>
    <w:p w:rsidR="003F14FA" w:rsidRPr="00411B76" w:rsidRDefault="003F14FA" w:rsidP="00F41453">
      <w:pPr>
        <w:jc w:val="both"/>
        <w:rPr>
          <w:rFonts w:ascii="Calibri" w:hAnsi="Calibri"/>
          <w:sz w:val="22"/>
          <w:szCs w:val="22"/>
        </w:rPr>
      </w:pPr>
      <w:r>
        <w:rPr>
          <w:rFonts w:ascii="Calibri" w:hAnsi="Calibri"/>
          <w:sz w:val="22"/>
          <w:szCs w:val="22"/>
        </w:rPr>
        <w:t>Commissioner Grandon asked when the new committee will supersede the CRC.  Dr. Love Crossling answered it will take place after further conversation between the CMO and City council as for when the appointments will take place and specifics for training.  There is not a specific date set.</w:t>
      </w:r>
    </w:p>
    <w:p w:rsidR="00241118" w:rsidRDefault="00241118" w:rsidP="00241118">
      <w:pPr>
        <w:jc w:val="both"/>
        <w:rPr>
          <w:rFonts w:ascii="Calibri" w:eastAsia="Calibri" w:hAnsi="Calibri" w:cs="Calibri"/>
          <w:sz w:val="22"/>
          <w:szCs w:val="22"/>
        </w:rPr>
      </w:pPr>
    </w:p>
    <w:p w:rsidR="006B5CEB" w:rsidRPr="00411B76" w:rsidRDefault="006B5CEB" w:rsidP="00241118">
      <w:pPr>
        <w:jc w:val="both"/>
        <w:rPr>
          <w:rFonts w:ascii="Calibri" w:eastAsia="Calibri" w:hAnsi="Calibri" w:cs="Calibri"/>
          <w:sz w:val="22"/>
          <w:szCs w:val="22"/>
        </w:rPr>
      </w:pPr>
    </w:p>
    <w:p w:rsidR="00CF5645" w:rsidRDefault="00CF5645" w:rsidP="00241118">
      <w:pPr>
        <w:jc w:val="both"/>
        <w:rPr>
          <w:rFonts w:ascii="Calibri" w:eastAsia="Calibri" w:hAnsi="Calibri" w:cs="Calibri"/>
          <w:b/>
          <w:sz w:val="22"/>
          <w:szCs w:val="22"/>
        </w:rPr>
      </w:pPr>
    </w:p>
    <w:p w:rsidR="00241118" w:rsidRPr="00D836EE" w:rsidRDefault="00241118" w:rsidP="00241118">
      <w:pPr>
        <w:jc w:val="both"/>
        <w:rPr>
          <w:rFonts w:ascii="Calibri" w:eastAsia="Calibri" w:hAnsi="Calibri" w:cs="Calibri"/>
          <w:b/>
          <w:sz w:val="22"/>
          <w:szCs w:val="22"/>
        </w:rPr>
      </w:pPr>
      <w:r w:rsidRPr="00D836EE">
        <w:rPr>
          <w:rFonts w:ascii="Calibri" w:eastAsia="Calibri" w:hAnsi="Calibri" w:cs="Calibri"/>
          <w:b/>
          <w:sz w:val="22"/>
          <w:szCs w:val="22"/>
        </w:rPr>
        <w:t xml:space="preserve">Employment – </w:t>
      </w:r>
      <w:r w:rsidR="003F14FA">
        <w:rPr>
          <w:rFonts w:ascii="Calibri" w:eastAsia="Calibri" w:hAnsi="Calibri" w:cs="Calibri"/>
          <w:b/>
          <w:sz w:val="22"/>
          <w:szCs w:val="22"/>
        </w:rPr>
        <w:t xml:space="preserve">Allen Hunt on behalf </w:t>
      </w:r>
      <w:r w:rsidRPr="00D836EE">
        <w:rPr>
          <w:rFonts w:ascii="Calibri" w:eastAsia="Calibri" w:hAnsi="Calibri" w:cs="Calibri"/>
          <w:b/>
          <w:sz w:val="22"/>
          <w:szCs w:val="22"/>
        </w:rPr>
        <w:t>Commissioner Zac Engle</w:t>
      </w:r>
    </w:p>
    <w:p w:rsidR="00363ADB" w:rsidRDefault="003F14FA" w:rsidP="00241118">
      <w:pPr>
        <w:jc w:val="both"/>
        <w:rPr>
          <w:rFonts w:ascii="Calibri" w:eastAsia="Calibri" w:hAnsi="Calibri" w:cs="Calibri"/>
          <w:sz w:val="22"/>
          <w:szCs w:val="22"/>
        </w:rPr>
      </w:pPr>
      <w:r>
        <w:rPr>
          <w:rFonts w:ascii="Calibri" w:eastAsia="Calibri" w:hAnsi="Calibri" w:cs="Calibri"/>
          <w:sz w:val="22"/>
          <w:szCs w:val="22"/>
        </w:rPr>
        <w:t xml:space="preserve">Allen Hunt had a conversation with Commissioner Engle regarding the Youth Entrepreneurship program and the possibility to partner with Parks and Recreation and the HRD.  The goal is to have the program ready by June. </w:t>
      </w:r>
    </w:p>
    <w:p w:rsidR="00363ADB" w:rsidRDefault="00363ADB" w:rsidP="00241118">
      <w:pPr>
        <w:jc w:val="both"/>
        <w:rPr>
          <w:rFonts w:ascii="Calibri" w:eastAsia="Calibri" w:hAnsi="Calibri" w:cs="Calibri"/>
          <w:sz w:val="22"/>
          <w:szCs w:val="22"/>
        </w:rPr>
      </w:pPr>
    </w:p>
    <w:p w:rsidR="00241118" w:rsidRPr="00D836EE" w:rsidRDefault="00187A60" w:rsidP="00241118">
      <w:pPr>
        <w:jc w:val="both"/>
        <w:rPr>
          <w:rFonts w:ascii="Calibri" w:eastAsia="Calibri" w:hAnsi="Calibri" w:cs="Calibri"/>
          <w:b/>
          <w:sz w:val="22"/>
          <w:szCs w:val="22"/>
        </w:rPr>
      </w:pPr>
      <w:r>
        <w:rPr>
          <w:rFonts w:ascii="Calibri" w:eastAsia="Calibri" w:hAnsi="Calibri" w:cs="Calibri"/>
          <w:b/>
          <w:sz w:val="22"/>
          <w:szCs w:val="22"/>
        </w:rPr>
        <w:t>Human Services Committee</w:t>
      </w:r>
      <w:r w:rsidR="00241118" w:rsidRPr="00D836EE">
        <w:rPr>
          <w:rFonts w:ascii="Calibri" w:eastAsia="Calibri" w:hAnsi="Calibri" w:cs="Calibri"/>
          <w:b/>
          <w:sz w:val="22"/>
          <w:szCs w:val="22"/>
        </w:rPr>
        <w:t xml:space="preserve"> – Chair Williams</w:t>
      </w:r>
    </w:p>
    <w:p w:rsidR="00241118" w:rsidRDefault="00DA62D2" w:rsidP="00DA62D2">
      <w:pPr>
        <w:jc w:val="both"/>
        <w:rPr>
          <w:rFonts w:ascii="Calibri" w:eastAsia="Calibri" w:hAnsi="Calibri" w:cs="Calibri"/>
          <w:sz w:val="22"/>
          <w:szCs w:val="22"/>
        </w:rPr>
      </w:pPr>
      <w:r>
        <w:rPr>
          <w:rFonts w:ascii="Calibri" w:eastAsia="Calibri" w:hAnsi="Calibri" w:cs="Calibri"/>
          <w:sz w:val="22"/>
          <w:szCs w:val="22"/>
        </w:rPr>
        <w:t xml:space="preserve">Allen Hunt </w:t>
      </w:r>
      <w:r w:rsidR="003F14FA">
        <w:rPr>
          <w:rFonts w:ascii="Calibri" w:eastAsia="Calibri" w:hAnsi="Calibri" w:cs="Calibri"/>
          <w:sz w:val="22"/>
          <w:szCs w:val="22"/>
        </w:rPr>
        <w:t xml:space="preserve">updated the HRC that he had a conversation with a </w:t>
      </w:r>
      <w:r w:rsidR="00F41453">
        <w:rPr>
          <w:rFonts w:ascii="Calibri" w:eastAsia="Calibri" w:hAnsi="Calibri" w:cs="Calibri"/>
          <w:sz w:val="22"/>
          <w:szCs w:val="22"/>
        </w:rPr>
        <w:t>representative of UNCG and its Language Department</w:t>
      </w:r>
      <w:r w:rsidR="003F14FA">
        <w:rPr>
          <w:rFonts w:ascii="Calibri" w:eastAsia="Calibri" w:hAnsi="Calibri" w:cs="Calibri"/>
          <w:sz w:val="22"/>
          <w:szCs w:val="22"/>
        </w:rPr>
        <w:t xml:space="preserve"> to have the American Sign Language </w:t>
      </w:r>
      <w:r w:rsidR="00537D62">
        <w:rPr>
          <w:rFonts w:ascii="Calibri" w:eastAsia="Calibri" w:hAnsi="Calibri" w:cs="Calibri"/>
          <w:sz w:val="22"/>
          <w:szCs w:val="22"/>
        </w:rPr>
        <w:t>A</w:t>
      </w:r>
      <w:r w:rsidR="003F14FA">
        <w:rPr>
          <w:rFonts w:ascii="Calibri" w:eastAsia="Calibri" w:hAnsi="Calibri" w:cs="Calibri"/>
          <w:sz w:val="22"/>
          <w:szCs w:val="22"/>
        </w:rPr>
        <w:t>mbassadors</w:t>
      </w:r>
      <w:r w:rsidR="00F41453">
        <w:rPr>
          <w:rFonts w:ascii="Calibri" w:eastAsia="Calibri" w:hAnsi="Calibri" w:cs="Calibri"/>
          <w:sz w:val="22"/>
          <w:szCs w:val="22"/>
        </w:rPr>
        <w:t xml:space="preserve"> at the MLK Breakfast, to create awareness on</w:t>
      </w:r>
      <w:r w:rsidR="003F14FA">
        <w:rPr>
          <w:rFonts w:ascii="Calibri" w:eastAsia="Calibri" w:hAnsi="Calibri" w:cs="Calibri"/>
          <w:sz w:val="22"/>
          <w:szCs w:val="22"/>
        </w:rPr>
        <w:t xml:space="preserve"> disabilities as part of civil rights struggle in the United States.  </w:t>
      </w:r>
    </w:p>
    <w:p w:rsidR="00EA76E4" w:rsidRDefault="00EA76E4" w:rsidP="00DA62D2">
      <w:pPr>
        <w:jc w:val="both"/>
        <w:rPr>
          <w:rFonts w:ascii="Calibri" w:eastAsia="Calibri" w:hAnsi="Calibri" w:cs="Calibri"/>
          <w:sz w:val="22"/>
          <w:szCs w:val="22"/>
        </w:rPr>
      </w:pPr>
    </w:p>
    <w:p w:rsidR="00241118" w:rsidRDefault="00EA76E4" w:rsidP="00241118">
      <w:pPr>
        <w:jc w:val="both"/>
        <w:rPr>
          <w:rFonts w:ascii="Calibri" w:eastAsia="Calibri" w:hAnsi="Calibri" w:cs="Calibri"/>
          <w:sz w:val="22"/>
          <w:szCs w:val="22"/>
        </w:rPr>
      </w:pPr>
      <w:r>
        <w:rPr>
          <w:rFonts w:ascii="Calibri" w:eastAsia="Calibri" w:hAnsi="Calibri" w:cs="Calibri"/>
          <w:sz w:val="22"/>
          <w:szCs w:val="22"/>
        </w:rPr>
        <w:t xml:space="preserve">Chair </w:t>
      </w:r>
      <w:r w:rsidR="00F41453">
        <w:rPr>
          <w:rFonts w:ascii="Calibri" w:eastAsia="Calibri" w:hAnsi="Calibri" w:cs="Calibri"/>
          <w:sz w:val="22"/>
          <w:szCs w:val="22"/>
        </w:rPr>
        <w:t>Williams stated that the</w:t>
      </w:r>
      <w:r>
        <w:rPr>
          <w:rFonts w:ascii="Calibri" w:eastAsia="Calibri" w:hAnsi="Calibri" w:cs="Calibri"/>
          <w:sz w:val="22"/>
          <w:szCs w:val="22"/>
        </w:rPr>
        <w:t xml:space="preserve"> theme chosen for the Breakfast is: “As the Dream Continues, We Embrace Diversity”</w:t>
      </w:r>
      <w:r w:rsidR="00F41453">
        <w:rPr>
          <w:rFonts w:ascii="Calibri" w:eastAsia="Calibri" w:hAnsi="Calibri" w:cs="Calibri"/>
          <w:sz w:val="22"/>
          <w:szCs w:val="22"/>
        </w:rPr>
        <w:t xml:space="preserve">. </w:t>
      </w:r>
      <w:r>
        <w:rPr>
          <w:rFonts w:ascii="Calibri" w:eastAsia="Calibri" w:hAnsi="Calibri" w:cs="Calibri"/>
          <w:sz w:val="22"/>
          <w:szCs w:val="22"/>
        </w:rPr>
        <w:t xml:space="preserve"> </w:t>
      </w:r>
      <w:r w:rsidR="00F41453">
        <w:rPr>
          <w:rFonts w:ascii="Calibri" w:eastAsia="Calibri" w:hAnsi="Calibri" w:cs="Calibri"/>
          <w:sz w:val="22"/>
          <w:szCs w:val="22"/>
        </w:rPr>
        <w:t>T</w:t>
      </w:r>
      <w:r w:rsidR="00611361">
        <w:rPr>
          <w:rFonts w:ascii="Calibri" w:eastAsia="Calibri" w:hAnsi="Calibri" w:cs="Calibri"/>
          <w:sz w:val="22"/>
          <w:szCs w:val="22"/>
        </w:rPr>
        <w:t>his theme is appropriate because it could be used as a potential launch</w:t>
      </w:r>
      <w:r w:rsidR="00F41453">
        <w:rPr>
          <w:rFonts w:ascii="Calibri" w:eastAsia="Calibri" w:hAnsi="Calibri" w:cs="Calibri"/>
          <w:sz w:val="22"/>
          <w:szCs w:val="22"/>
        </w:rPr>
        <w:t xml:space="preserve"> like </w:t>
      </w:r>
      <w:r w:rsidR="00611361">
        <w:rPr>
          <w:rFonts w:ascii="Calibri" w:eastAsia="Calibri" w:hAnsi="Calibri" w:cs="Calibri"/>
          <w:sz w:val="22"/>
          <w:szCs w:val="22"/>
        </w:rPr>
        <w:t>a good will for the community to gather together and heal</w:t>
      </w:r>
      <w:r w:rsidR="00F41453">
        <w:rPr>
          <w:rFonts w:ascii="Calibri" w:eastAsia="Calibri" w:hAnsi="Calibri" w:cs="Calibri"/>
          <w:sz w:val="22"/>
          <w:szCs w:val="22"/>
        </w:rPr>
        <w:t xml:space="preserve"> and also it can be </w:t>
      </w:r>
      <w:r w:rsidR="00537D62">
        <w:rPr>
          <w:rFonts w:ascii="Calibri" w:eastAsia="Calibri" w:hAnsi="Calibri" w:cs="Calibri"/>
          <w:sz w:val="22"/>
          <w:szCs w:val="22"/>
        </w:rPr>
        <w:t>prolong</w:t>
      </w:r>
      <w:r w:rsidR="00611361">
        <w:rPr>
          <w:rFonts w:ascii="Calibri" w:eastAsia="Calibri" w:hAnsi="Calibri" w:cs="Calibri"/>
          <w:sz w:val="22"/>
          <w:szCs w:val="22"/>
        </w:rPr>
        <w:t xml:space="preserve">ed for the years.  Chair Williams thanked Commissioner King for coming up with the theme.  </w:t>
      </w:r>
    </w:p>
    <w:p w:rsidR="00537D62" w:rsidRDefault="00537D62" w:rsidP="00241118">
      <w:pPr>
        <w:jc w:val="both"/>
        <w:rPr>
          <w:rFonts w:ascii="Calibri" w:eastAsia="Calibri" w:hAnsi="Calibri" w:cs="Calibri"/>
          <w:sz w:val="22"/>
          <w:szCs w:val="22"/>
        </w:rPr>
      </w:pPr>
    </w:p>
    <w:p w:rsidR="00537D62" w:rsidRPr="00D836EE" w:rsidRDefault="00537D62" w:rsidP="00241118">
      <w:pPr>
        <w:jc w:val="both"/>
        <w:rPr>
          <w:rFonts w:ascii="Calibri" w:eastAsia="Calibri" w:hAnsi="Calibri" w:cs="Calibri"/>
          <w:sz w:val="22"/>
          <w:szCs w:val="22"/>
        </w:rPr>
      </w:pPr>
      <w:r>
        <w:rPr>
          <w:rFonts w:ascii="Calibri" w:eastAsia="Calibri" w:hAnsi="Calibri" w:cs="Calibri"/>
          <w:sz w:val="22"/>
          <w:szCs w:val="22"/>
        </w:rPr>
        <w:t>Allen Hunt stated that all sponsorship</w:t>
      </w:r>
      <w:r w:rsidR="00F41453">
        <w:rPr>
          <w:rFonts w:ascii="Calibri" w:eastAsia="Calibri" w:hAnsi="Calibri" w:cs="Calibri"/>
          <w:sz w:val="22"/>
          <w:szCs w:val="22"/>
        </w:rPr>
        <w:t xml:space="preserve"> request</w:t>
      </w:r>
      <w:r>
        <w:rPr>
          <w:rFonts w:ascii="Calibri" w:eastAsia="Calibri" w:hAnsi="Calibri" w:cs="Calibri"/>
          <w:sz w:val="22"/>
          <w:szCs w:val="22"/>
        </w:rPr>
        <w:t xml:space="preserve"> letters have been sent.  Chair Williams would like to have a follow up meeting after the breakfast occurs</w:t>
      </w:r>
      <w:r w:rsidR="001A2F2F">
        <w:rPr>
          <w:rFonts w:ascii="Calibri" w:eastAsia="Calibri" w:hAnsi="Calibri" w:cs="Calibri"/>
          <w:sz w:val="22"/>
          <w:szCs w:val="22"/>
        </w:rPr>
        <w:t>.</w:t>
      </w:r>
    </w:p>
    <w:p w:rsidR="00241118" w:rsidRPr="00D836EE" w:rsidRDefault="00241118" w:rsidP="00241118">
      <w:pPr>
        <w:jc w:val="both"/>
        <w:rPr>
          <w:rFonts w:ascii="Calibri" w:eastAsia="Calibri" w:hAnsi="Calibri" w:cs="Calibri"/>
          <w:sz w:val="22"/>
          <w:szCs w:val="22"/>
        </w:rPr>
      </w:pPr>
    </w:p>
    <w:p w:rsidR="001A2F2F" w:rsidRPr="00D836EE" w:rsidRDefault="001A2F2F" w:rsidP="001A2F2F">
      <w:pPr>
        <w:jc w:val="both"/>
        <w:rPr>
          <w:rFonts w:ascii="Calibri" w:eastAsia="Calibri" w:hAnsi="Calibri" w:cs="Calibri"/>
          <w:b/>
          <w:sz w:val="22"/>
          <w:szCs w:val="22"/>
        </w:rPr>
      </w:pPr>
      <w:r>
        <w:rPr>
          <w:rFonts w:ascii="Calibri" w:eastAsia="Calibri" w:hAnsi="Calibri" w:cs="Calibri"/>
          <w:b/>
          <w:sz w:val="22"/>
          <w:szCs w:val="22"/>
        </w:rPr>
        <w:t xml:space="preserve">Program and Planning </w:t>
      </w:r>
      <w:r w:rsidRPr="00D836EE">
        <w:rPr>
          <w:rFonts w:ascii="Calibri" w:eastAsia="Calibri" w:hAnsi="Calibri" w:cs="Calibri"/>
          <w:b/>
          <w:sz w:val="22"/>
          <w:szCs w:val="22"/>
        </w:rPr>
        <w:t>– Commissioner Grandon</w:t>
      </w:r>
    </w:p>
    <w:p w:rsidR="001A2F2F" w:rsidRPr="00D836EE" w:rsidRDefault="001A2F2F" w:rsidP="001A2F2F">
      <w:pPr>
        <w:jc w:val="both"/>
        <w:rPr>
          <w:rFonts w:ascii="Calibri" w:eastAsia="Calibri" w:hAnsi="Calibri" w:cs="Calibri"/>
          <w:color w:val="000000"/>
          <w:sz w:val="22"/>
          <w:szCs w:val="22"/>
        </w:rPr>
      </w:pPr>
      <w:r>
        <w:rPr>
          <w:rFonts w:ascii="Calibri" w:eastAsia="Calibri" w:hAnsi="Calibri" w:cs="Calibri"/>
          <w:color w:val="000000"/>
          <w:sz w:val="22"/>
          <w:szCs w:val="22"/>
        </w:rPr>
        <w:t>Report attached.</w:t>
      </w:r>
    </w:p>
    <w:p w:rsidR="00F41453" w:rsidRDefault="00F41453" w:rsidP="00586F32">
      <w:pPr>
        <w:jc w:val="both"/>
        <w:rPr>
          <w:rFonts w:ascii="Calibri" w:eastAsia="Calibri" w:hAnsi="Calibri" w:cs="Calibri"/>
          <w:color w:val="000000"/>
          <w:sz w:val="22"/>
          <w:szCs w:val="22"/>
        </w:rPr>
      </w:pPr>
    </w:p>
    <w:p w:rsidR="00586F32" w:rsidRPr="006F0116" w:rsidRDefault="00586F32" w:rsidP="00586F32">
      <w:pPr>
        <w:jc w:val="both"/>
        <w:rPr>
          <w:rFonts w:ascii="Calibri" w:eastAsia="Calibri" w:hAnsi="Calibri" w:cs="Calibri"/>
          <w:color w:val="000000"/>
          <w:sz w:val="22"/>
          <w:szCs w:val="22"/>
        </w:rPr>
      </w:pPr>
      <w:r>
        <w:rPr>
          <w:rFonts w:ascii="Calibri" w:eastAsia="Calibri" w:hAnsi="Calibri" w:cs="Calibri"/>
          <w:color w:val="000000"/>
          <w:sz w:val="22"/>
          <w:szCs w:val="22"/>
        </w:rPr>
        <w:t>Chair Williams asked if there were a</w:t>
      </w:r>
      <w:r w:rsidR="00CF5645">
        <w:rPr>
          <w:rFonts w:ascii="Calibri" w:eastAsia="Calibri" w:hAnsi="Calibri" w:cs="Calibri"/>
          <w:color w:val="000000"/>
          <w:sz w:val="22"/>
          <w:szCs w:val="22"/>
        </w:rPr>
        <w:t>ny questions about this report and the event “</w:t>
      </w:r>
      <w:r w:rsidRPr="006F0116">
        <w:rPr>
          <w:rFonts w:ascii="Calibri" w:eastAsia="Calibri" w:hAnsi="Calibri" w:cs="Calibri"/>
          <w:color w:val="000000"/>
          <w:sz w:val="22"/>
          <w:szCs w:val="22"/>
        </w:rPr>
        <w:t xml:space="preserve">Conversation about Public </w:t>
      </w:r>
      <w:r w:rsidR="00F41453" w:rsidRPr="006F0116">
        <w:rPr>
          <w:rFonts w:ascii="Calibri" w:eastAsia="Calibri" w:hAnsi="Calibri" w:cs="Calibri"/>
          <w:color w:val="000000"/>
          <w:sz w:val="22"/>
          <w:szCs w:val="22"/>
        </w:rPr>
        <w:t>Surveillance</w:t>
      </w:r>
      <w:r w:rsidR="00CF5645">
        <w:rPr>
          <w:rFonts w:ascii="Calibri" w:eastAsia="Calibri" w:hAnsi="Calibri" w:cs="Calibri"/>
          <w:color w:val="000000"/>
          <w:sz w:val="22"/>
          <w:szCs w:val="22"/>
        </w:rPr>
        <w:t>”</w:t>
      </w:r>
    </w:p>
    <w:p w:rsidR="00586F32" w:rsidRPr="00CF5645" w:rsidRDefault="00586F32" w:rsidP="00586F32">
      <w:pPr>
        <w:jc w:val="both"/>
        <w:rPr>
          <w:rFonts w:ascii="Arial Unicode MS" w:eastAsia="Arial Unicode MS" w:hAnsi="Arial Unicode MS" w:cs="Arial Unicode MS"/>
          <w:sz w:val="12"/>
          <w:szCs w:val="22"/>
        </w:rPr>
      </w:pPr>
    </w:p>
    <w:p w:rsidR="00586F32" w:rsidRDefault="00586F32" w:rsidP="00586F32">
      <w:pPr>
        <w:jc w:val="both"/>
        <w:rPr>
          <w:rFonts w:ascii="Calibri" w:eastAsia="Calibri" w:hAnsi="Calibri" w:cs="Calibri"/>
          <w:color w:val="000000"/>
          <w:sz w:val="22"/>
          <w:szCs w:val="22"/>
        </w:rPr>
      </w:pPr>
      <w:r w:rsidRPr="006F0116">
        <w:rPr>
          <w:rFonts w:ascii="Calibri" w:eastAsia="Calibri" w:hAnsi="Calibri" w:cs="Calibri"/>
          <w:color w:val="000000"/>
          <w:sz w:val="22"/>
          <w:szCs w:val="22"/>
        </w:rPr>
        <w:t>Love Crossling st</w:t>
      </w:r>
      <w:r w:rsidR="004C57D5">
        <w:rPr>
          <w:rFonts w:ascii="Calibri" w:eastAsia="Calibri" w:hAnsi="Calibri" w:cs="Calibri"/>
          <w:color w:val="000000"/>
          <w:sz w:val="22"/>
          <w:szCs w:val="22"/>
        </w:rPr>
        <w:t>ated that one of the challenges</w:t>
      </w:r>
      <w:r>
        <w:rPr>
          <w:rFonts w:ascii="Calibri" w:eastAsia="Calibri" w:hAnsi="Calibri" w:cs="Calibri"/>
          <w:color w:val="000000"/>
          <w:sz w:val="22"/>
          <w:szCs w:val="22"/>
        </w:rPr>
        <w:t xml:space="preserve"> encountered </w:t>
      </w:r>
      <w:r w:rsidR="004C57D5">
        <w:rPr>
          <w:rFonts w:ascii="Calibri" w:eastAsia="Calibri" w:hAnsi="Calibri" w:cs="Calibri"/>
          <w:color w:val="000000"/>
          <w:sz w:val="22"/>
          <w:szCs w:val="22"/>
        </w:rPr>
        <w:t xml:space="preserve">to hold </w:t>
      </w:r>
      <w:r w:rsidRPr="006F0116">
        <w:rPr>
          <w:rFonts w:ascii="Calibri" w:eastAsia="Calibri" w:hAnsi="Calibri" w:cs="Calibri"/>
          <w:color w:val="000000"/>
          <w:sz w:val="22"/>
          <w:szCs w:val="22"/>
        </w:rPr>
        <w:t>this event is</w:t>
      </w:r>
      <w:r>
        <w:rPr>
          <w:rFonts w:ascii="Calibri" w:eastAsia="Calibri" w:hAnsi="Calibri" w:cs="Calibri"/>
          <w:color w:val="000000"/>
          <w:sz w:val="22"/>
          <w:szCs w:val="22"/>
        </w:rPr>
        <w:t xml:space="preserve"> that CMO </w:t>
      </w:r>
      <w:r w:rsidR="00F41453">
        <w:rPr>
          <w:rFonts w:ascii="Calibri" w:eastAsia="Calibri" w:hAnsi="Calibri" w:cs="Calibri"/>
          <w:color w:val="000000"/>
          <w:sz w:val="22"/>
          <w:szCs w:val="22"/>
        </w:rPr>
        <w:t>was</w:t>
      </w:r>
      <w:r>
        <w:rPr>
          <w:rFonts w:ascii="Calibri" w:eastAsia="Calibri" w:hAnsi="Calibri" w:cs="Calibri"/>
          <w:color w:val="000000"/>
          <w:sz w:val="22"/>
          <w:szCs w:val="22"/>
        </w:rPr>
        <w:t xml:space="preserve"> concerned regarding the formality of the </w:t>
      </w:r>
      <w:r w:rsidR="00F41453">
        <w:rPr>
          <w:rFonts w:ascii="Calibri" w:eastAsia="Calibri" w:hAnsi="Calibri" w:cs="Calibri"/>
          <w:color w:val="000000"/>
          <w:sz w:val="22"/>
          <w:szCs w:val="22"/>
        </w:rPr>
        <w:t>proposal</w:t>
      </w:r>
      <w:r w:rsidR="004C57D5">
        <w:rPr>
          <w:rFonts w:ascii="Calibri" w:eastAsia="Calibri" w:hAnsi="Calibri" w:cs="Calibri"/>
          <w:color w:val="000000"/>
          <w:sz w:val="22"/>
          <w:szCs w:val="22"/>
        </w:rPr>
        <w:t>,</w:t>
      </w:r>
      <w:r>
        <w:rPr>
          <w:rFonts w:ascii="Calibri" w:eastAsia="Calibri" w:hAnsi="Calibri" w:cs="Calibri"/>
          <w:color w:val="000000"/>
          <w:sz w:val="22"/>
          <w:szCs w:val="22"/>
        </w:rPr>
        <w:t xml:space="preserve"> not that it was </w:t>
      </w:r>
      <w:r w:rsidR="00F41453">
        <w:rPr>
          <w:rFonts w:ascii="Calibri" w:eastAsia="Calibri" w:hAnsi="Calibri" w:cs="Calibri"/>
          <w:color w:val="000000"/>
          <w:sz w:val="22"/>
          <w:szCs w:val="22"/>
        </w:rPr>
        <w:t>inappropriate</w:t>
      </w:r>
      <w:r>
        <w:rPr>
          <w:rFonts w:ascii="Calibri" w:eastAsia="Calibri" w:hAnsi="Calibri" w:cs="Calibri"/>
          <w:color w:val="000000"/>
          <w:sz w:val="22"/>
          <w:szCs w:val="22"/>
        </w:rPr>
        <w:t xml:space="preserve"> but </w:t>
      </w:r>
      <w:r w:rsidR="00F41453">
        <w:rPr>
          <w:rFonts w:ascii="Calibri" w:eastAsia="Calibri" w:hAnsi="Calibri" w:cs="Calibri"/>
          <w:color w:val="000000"/>
          <w:sz w:val="22"/>
          <w:szCs w:val="22"/>
        </w:rPr>
        <w:t>it</w:t>
      </w:r>
      <w:r>
        <w:rPr>
          <w:rFonts w:ascii="Calibri" w:eastAsia="Calibri" w:hAnsi="Calibri" w:cs="Calibri"/>
          <w:color w:val="000000"/>
          <w:sz w:val="22"/>
          <w:szCs w:val="22"/>
        </w:rPr>
        <w:t xml:space="preserve"> did create a </w:t>
      </w:r>
      <w:r w:rsidR="00F41453">
        <w:rPr>
          <w:rFonts w:ascii="Calibri" w:eastAsia="Calibri" w:hAnsi="Calibri" w:cs="Calibri"/>
          <w:color w:val="000000"/>
          <w:sz w:val="22"/>
          <w:szCs w:val="22"/>
        </w:rPr>
        <w:t>commitment</w:t>
      </w:r>
      <w:r>
        <w:rPr>
          <w:rFonts w:ascii="Calibri" w:eastAsia="Calibri" w:hAnsi="Calibri" w:cs="Calibri"/>
          <w:color w:val="000000"/>
          <w:sz w:val="22"/>
          <w:szCs w:val="22"/>
        </w:rPr>
        <w:t xml:space="preserve"> to a partnership that</w:t>
      </w:r>
      <w:r w:rsidR="004C57D5">
        <w:rPr>
          <w:rFonts w:ascii="Calibri" w:eastAsia="Calibri" w:hAnsi="Calibri" w:cs="Calibri"/>
          <w:color w:val="000000"/>
          <w:sz w:val="22"/>
          <w:szCs w:val="22"/>
        </w:rPr>
        <w:t>,</w:t>
      </w:r>
      <w:r>
        <w:rPr>
          <w:rFonts w:ascii="Calibri" w:eastAsia="Calibri" w:hAnsi="Calibri" w:cs="Calibri"/>
          <w:color w:val="000000"/>
          <w:sz w:val="22"/>
          <w:szCs w:val="22"/>
        </w:rPr>
        <w:t xml:space="preserve"> with </w:t>
      </w:r>
      <w:r w:rsidR="00CF5645">
        <w:rPr>
          <w:rFonts w:ascii="Calibri" w:eastAsia="Calibri" w:hAnsi="Calibri" w:cs="Calibri"/>
          <w:color w:val="000000"/>
          <w:sz w:val="22"/>
          <w:szCs w:val="22"/>
        </w:rPr>
        <w:t>the CMO</w:t>
      </w:r>
      <w:r>
        <w:rPr>
          <w:rFonts w:ascii="Calibri" w:eastAsia="Calibri" w:hAnsi="Calibri" w:cs="Calibri"/>
          <w:color w:val="000000"/>
          <w:sz w:val="22"/>
          <w:szCs w:val="22"/>
        </w:rPr>
        <w:t xml:space="preserve"> rolling out feedback from previous community conversations on this topic they did not know if would line up with the readiness of the commission and t</w:t>
      </w:r>
      <w:r w:rsidR="00CF5645">
        <w:rPr>
          <w:rFonts w:ascii="Calibri" w:eastAsia="Calibri" w:hAnsi="Calibri" w:cs="Calibri"/>
          <w:color w:val="000000"/>
          <w:sz w:val="22"/>
          <w:szCs w:val="22"/>
        </w:rPr>
        <w:t>hey have to move according to an established timeline</w:t>
      </w:r>
      <w:r w:rsidR="004C57D5">
        <w:rPr>
          <w:rFonts w:ascii="Calibri" w:eastAsia="Calibri" w:hAnsi="Calibri" w:cs="Calibri"/>
          <w:color w:val="000000"/>
          <w:sz w:val="22"/>
          <w:szCs w:val="22"/>
        </w:rPr>
        <w:t>.  They were reluctant</w:t>
      </w:r>
      <w:r>
        <w:rPr>
          <w:rFonts w:ascii="Calibri" w:eastAsia="Calibri" w:hAnsi="Calibri" w:cs="Calibri"/>
          <w:color w:val="000000"/>
          <w:sz w:val="22"/>
          <w:szCs w:val="22"/>
        </w:rPr>
        <w:t xml:space="preserve"> to a partnership that would speed up or delay the timeline when information </w:t>
      </w:r>
      <w:r w:rsidR="00CF5645">
        <w:rPr>
          <w:rFonts w:ascii="Calibri" w:eastAsia="Calibri" w:hAnsi="Calibri" w:cs="Calibri"/>
          <w:color w:val="000000"/>
          <w:sz w:val="22"/>
          <w:szCs w:val="22"/>
        </w:rPr>
        <w:t>will be provided</w:t>
      </w:r>
      <w:r>
        <w:rPr>
          <w:rFonts w:ascii="Calibri" w:eastAsia="Calibri" w:hAnsi="Calibri" w:cs="Calibri"/>
          <w:color w:val="000000"/>
          <w:sz w:val="22"/>
          <w:szCs w:val="22"/>
        </w:rPr>
        <w:t xml:space="preserve">.  </w:t>
      </w:r>
      <w:r w:rsidR="004C57D5">
        <w:rPr>
          <w:rFonts w:ascii="Calibri" w:eastAsia="Calibri" w:hAnsi="Calibri" w:cs="Calibri"/>
          <w:color w:val="000000"/>
          <w:sz w:val="22"/>
          <w:szCs w:val="22"/>
        </w:rPr>
        <w:t>However, t</w:t>
      </w:r>
      <w:r>
        <w:rPr>
          <w:rFonts w:ascii="Calibri" w:eastAsia="Calibri" w:hAnsi="Calibri" w:cs="Calibri"/>
          <w:color w:val="000000"/>
          <w:sz w:val="22"/>
          <w:szCs w:val="22"/>
        </w:rPr>
        <w:t xml:space="preserve">here was </w:t>
      </w:r>
      <w:r w:rsidR="00F41453">
        <w:rPr>
          <w:rFonts w:ascii="Calibri" w:eastAsia="Calibri" w:hAnsi="Calibri" w:cs="Calibri"/>
          <w:color w:val="000000"/>
          <w:sz w:val="22"/>
          <w:szCs w:val="22"/>
        </w:rPr>
        <w:t>encouragement</w:t>
      </w:r>
      <w:r>
        <w:rPr>
          <w:rFonts w:ascii="Calibri" w:eastAsia="Calibri" w:hAnsi="Calibri" w:cs="Calibri"/>
          <w:color w:val="000000"/>
          <w:sz w:val="22"/>
          <w:szCs w:val="22"/>
        </w:rPr>
        <w:t xml:space="preserve"> and </w:t>
      </w:r>
      <w:r w:rsidR="00F41453">
        <w:rPr>
          <w:rFonts w:ascii="Calibri" w:eastAsia="Calibri" w:hAnsi="Calibri" w:cs="Calibri"/>
          <w:color w:val="000000"/>
          <w:sz w:val="22"/>
          <w:szCs w:val="22"/>
        </w:rPr>
        <w:t>enthusiasm</w:t>
      </w:r>
      <w:r>
        <w:rPr>
          <w:rFonts w:ascii="Calibri" w:eastAsia="Calibri" w:hAnsi="Calibri" w:cs="Calibri"/>
          <w:color w:val="000000"/>
          <w:sz w:val="22"/>
          <w:szCs w:val="22"/>
        </w:rPr>
        <w:t xml:space="preserve"> that the Commission wanted to grab this topic by the horns. </w:t>
      </w:r>
    </w:p>
    <w:p w:rsidR="00586F32" w:rsidRDefault="00586F32" w:rsidP="00586F32">
      <w:pPr>
        <w:jc w:val="both"/>
        <w:rPr>
          <w:rFonts w:ascii="Calibri" w:eastAsia="Calibri" w:hAnsi="Calibri" w:cs="Calibri"/>
          <w:color w:val="000000"/>
          <w:sz w:val="22"/>
          <w:szCs w:val="22"/>
        </w:rPr>
      </w:pPr>
    </w:p>
    <w:p w:rsidR="00586F32" w:rsidRDefault="00586F32" w:rsidP="00586F32">
      <w:pPr>
        <w:jc w:val="both"/>
        <w:rPr>
          <w:rFonts w:ascii="Calibri" w:eastAsia="Calibri" w:hAnsi="Calibri" w:cs="Calibri"/>
          <w:color w:val="000000"/>
          <w:sz w:val="22"/>
          <w:szCs w:val="22"/>
        </w:rPr>
      </w:pPr>
      <w:r>
        <w:rPr>
          <w:rFonts w:ascii="Calibri" w:eastAsia="Calibri" w:hAnsi="Calibri" w:cs="Calibri"/>
          <w:color w:val="000000"/>
          <w:sz w:val="22"/>
          <w:szCs w:val="22"/>
        </w:rPr>
        <w:t>Chair Williams stated that for any subcommittee there will times w</w:t>
      </w:r>
      <w:r w:rsidR="004C57D5">
        <w:rPr>
          <w:rFonts w:ascii="Calibri" w:eastAsia="Calibri" w:hAnsi="Calibri" w:cs="Calibri"/>
          <w:color w:val="000000"/>
          <w:sz w:val="22"/>
          <w:szCs w:val="22"/>
        </w:rPr>
        <w:t>here topics will be research,</w:t>
      </w:r>
      <w:r>
        <w:rPr>
          <w:rFonts w:ascii="Calibri" w:eastAsia="Calibri" w:hAnsi="Calibri" w:cs="Calibri"/>
          <w:color w:val="000000"/>
          <w:sz w:val="22"/>
          <w:szCs w:val="22"/>
        </w:rPr>
        <w:t xml:space="preserve"> discussed and documentation </w:t>
      </w:r>
      <w:r w:rsidR="004C57D5">
        <w:rPr>
          <w:rFonts w:ascii="Calibri" w:eastAsia="Calibri" w:hAnsi="Calibri" w:cs="Calibri"/>
          <w:color w:val="000000"/>
          <w:sz w:val="22"/>
          <w:szCs w:val="22"/>
        </w:rPr>
        <w:t>will be developed and it</w:t>
      </w:r>
      <w:r>
        <w:rPr>
          <w:rFonts w:ascii="Calibri" w:eastAsia="Calibri" w:hAnsi="Calibri" w:cs="Calibri"/>
          <w:color w:val="000000"/>
          <w:sz w:val="22"/>
          <w:szCs w:val="22"/>
        </w:rPr>
        <w:t xml:space="preserve"> </w:t>
      </w:r>
      <w:r w:rsidR="004C57D5">
        <w:rPr>
          <w:rFonts w:ascii="Calibri" w:eastAsia="Calibri" w:hAnsi="Calibri" w:cs="Calibri"/>
          <w:color w:val="000000"/>
          <w:sz w:val="22"/>
          <w:szCs w:val="22"/>
        </w:rPr>
        <w:t xml:space="preserve">is an </w:t>
      </w:r>
      <w:r>
        <w:rPr>
          <w:rFonts w:ascii="Calibri" w:eastAsia="Calibri" w:hAnsi="Calibri" w:cs="Calibri"/>
          <w:color w:val="000000"/>
          <w:sz w:val="22"/>
          <w:szCs w:val="22"/>
        </w:rPr>
        <w:t>important work</w:t>
      </w:r>
      <w:r w:rsidR="004C57D5">
        <w:rPr>
          <w:rFonts w:ascii="Calibri" w:eastAsia="Calibri" w:hAnsi="Calibri" w:cs="Calibri"/>
          <w:color w:val="000000"/>
          <w:sz w:val="22"/>
          <w:szCs w:val="22"/>
        </w:rPr>
        <w:t>;</w:t>
      </w:r>
      <w:r>
        <w:rPr>
          <w:rFonts w:ascii="Calibri" w:eastAsia="Calibri" w:hAnsi="Calibri" w:cs="Calibri"/>
          <w:color w:val="000000"/>
          <w:sz w:val="22"/>
          <w:szCs w:val="22"/>
        </w:rPr>
        <w:t xml:space="preserve"> however </w:t>
      </w:r>
      <w:r w:rsidR="004C57D5">
        <w:rPr>
          <w:rFonts w:ascii="Calibri" w:eastAsia="Calibri" w:hAnsi="Calibri" w:cs="Calibri"/>
          <w:color w:val="000000"/>
          <w:sz w:val="22"/>
          <w:szCs w:val="22"/>
        </w:rPr>
        <w:t>it</w:t>
      </w:r>
      <w:r>
        <w:rPr>
          <w:rFonts w:ascii="Calibri" w:eastAsia="Calibri" w:hAnsi="Calibri" w:cs="Calibri"/>
          <w:color w:val="000000"/>
          <w:sz w:val="22"/>
          <w:szCs w:val="22"/>
        </w:rPr>
        <w:t xml:space="preserve"> might not be heard but at least </w:t>
      </w:r>
      <w:r w:rsidR="004C57D5">
        <w:rPr>
          <w:rFonts w:ascii="Calibri" w:eastAsia="Calibri" w:hAnsi="Calibri" w:cs="Calibri"/>
          <w:color w:val="000000"/>
          <w:sz w:val="22"/>
          <w:szCs w:val="22"/>
        </w:rPr>
        <w:t xml:space="preserve">it </w:t>
      </w:r>
      <w:r>
        <w:rPr>
          <w:rFonts w:ascii="Calibri" w:eastAsia="Calibri" w:hAnsi="Calibri" w:cs="Calibri"/>
          <w:color w:val="000000"/>
          <w:sz w:val="22"/>
          <w:szCs w:val="22"/>
        </w:rPr>
        <w:t>can be a bank that could be use</w:t>
      </w:r>
      <w:r w:rsidR="00CF5645">
        <w:rPr>
          <w:rFonts w:ascii="Calibri" w:eastAsia="Calibri" w:hAnsi="Calibri" w:cs="Calibri"/>
          <w:color w:val="000000"/>
          <w:sz w:val="22"/>
          <w:szCs w:val="22"/>
        </w:rPr>
        <w:t>d</w:t>
      </w:r>
      <w:r>
        <w:rPr>
          <w:rFonts w:ascii="Calibri" w:eastAsia="Calibri" w:hAnsi="Calibri" w:cs="Calibri"/>
          <w:color w:val="000000"/>
          <w:sz w:val="22"/>
          <w:szCs w:val="22"/>
        </w:rPr>
        <w:t xml:space="preserve"> a</w:t>
      </w:r>
      <w:r w:rsidR="004C57D5">
        <w:rPr>
          <w:rFonts w:ascii="Calibri" w:eastAsia="Calibri" w:hAnsi="Calibri" w:cs="Calibri"/>
          <w:color w:val="000000"/>
          <w:sz w:val="22"/>
          <w:szCs w:val="22"/>
        </w:rPr>
        <w:t>s a resource down the road for City C</w:t>
      </w:r>
      <w:r>
        <w:rPr>
          <w:rFonts w:ascii="Calibri" w:eastAsia="Calibri" w:hAnsi="Calibri" w:cs="Calibri"/>
          <w:color w:val="000000"/>
          <w:sz w:val="22"/>
          <w:szCs w:val="22"/>
        </w:rPr>
        <w:t xml:space="preserve">ouncil or </w:t>
      </w:r>
      <w:r w:rsidR="004C57D5">
        <w:rPr>
          <w:rFonts w:ascii="Calibri" w:eastAsia="Calibri" w:hAnsi="Calibri" w:cs="Calibri"/>
          <w:color w:val="000000"/>
          <w:sz w:val="22"/>
          <w:szCs w:val="22"/>
        </w:rPr>
        <w:t xml:space="preserve">COG </w:t>
      </w:r>
      <w:r>
        <w:rPr>
          <w:rFonts w:ascii="Calibri" w:eastAsia="Calibri" w:hAnsi="Calibri" w:cs="Calibri"/>
          <w:color w:val="000000"/>
          <w:sz w:val="22"/>
          <w:szCs w:val="22"/>
        </w:rPr>
        <w:t>staff to pull off</w:t>
      </w:r>
      <w:r w:rsidR="004C57D5">
        <w:rPr>
          <w:rFonts w:ascii="Calibri" w:eastAsia="Calibri" w:hAnsi="Calibri" w:cs="Calibri"/>
          <w:color w:val="000000"/>
          <w:sz w:val="22"/>
          <w:szCs w:val="22"/>
        </w:rPr>
        <w:t xml:space="preserve">. He </w:t>
      </w:r>
      <w:r>
        <w:rPr>
          <w:rFonts w:ascii="Calibri" w:eastAsia="Calibri" w:hAnsi="Calibri" w:cs="Calibri"/>
          <w:color w:val="000000"/>
          <w:sz w:val="22"/>
          <w:szCs w:val="22"/>
        </w:rPr>
        <w:t>encourage</w:t>
      </w:r>
      <w:r w:rsidR="004C57D5">
        <w:rPr>
          <w:rFonts w:ascii="Calibri" w:eastAsia="Calibri" w:hAnsi="Calibri" w:cs="Calibri"/>
          <w:color w:val="000000"/>
          <w:sz w:val="22"/>
          <w:szCs w:val="22"/>
        </w:rPr>
        <w:t>d</w:t>
      </w:r>
      <w:r>
        <w:rPr>
          <w:rFonts w:ascii="Calibri" w:eastAsia="Calibri" w:hAnsi="Calibri" w:cs="Calibri"/>
          <w:color w:val="000000"/>
          <w:sz w:val="22"/>
          <w:szCs w:val="22"/>
        </w:rPr>
        <w:t xml:space="preserve"> all members of the </w:t>
      </w:r>
      <w:r w:rsidR="004C57D5">
        <w:rPr>
          <w:rFonts w:ascii="Calibri" w:eastAsia="Calibri" w:hAnsi="Calibri" w:cs="Calibri"/>
          <w:color w:val="000000"/>
          <w:sz w:val="22"/>
          <w:szCs w:val="22"/>
        </w:rPr>
        <w:t xml:space="preserve">HRC </w:t>
      </w:r>
      <w:r>
        <w:rPr>
          <w:rFonts w:ascii="Calibri" w:eastAsia="Calibri" w:hAnsi="Calibri" w:cs="Calibri"/>
          <w:color w:val="000000"/>
          <w:sz w:val="22"/>
          <w:szCs w:val="22"/>
        </w:rPr>
        <w:t xml:space="preserve">committee chairs </w:t>
      </w:r>
      <w:r w:rsidR="004C57D5">
        <w:rPr>
          <w:rFonts w:ascii="Calibri" w:eastAsia="Calibri" w:hAnsi="Calibri" w:cs="Calibri"/>
          <w:color w:val="000000"/>
          <w:sz w:val="22"/>
          <w:szCs w:val="22"/>
        </w:rPr>
        <w:t>if</w:t>
      </w:r>
      <w:r>
        <w:rPr>
          <w:rFonts w:ascii="Calibri" w:eastAsia="Calibri" w:hAnsi="Calibri" w:cs="Calibri"/>
          <w:color w:val="000000"/>
          <w:sz w:val="22"/>
          <w:szCs w:val="22"/>
        </w:rPr>
        <w:t xml:space="preserve"> things are not heard or proposal</w:t>
      </w:r>
      <w:r w:rsidR="00CF5645">
        <w:rPr>
          <w:rFonts w:ascii="Calibri" w:eastAsia="Calibri" w:hAnsi="Calibri" w:cs="Calibri"/>
          <w:color w:val="000000"/>
          <w:sz w:val="22"/>
          <w:szCs w:val="22"/>
        </w:rPr>
        <w:t>s are</w:t>
      </w:r>
      <w:r>
        <w:rPr>
          <w:rFonts w:ascii="Calibri" w:eastAsia="Calibri" w:hAnsi="Calibri" w:cs="Calibri"/>
          <w:color w:val="000000"/>
          <w:sz w:val="22"/>
          <w:szCs w:val="22"/>
        </w:rPr>
        <w:t xml:space="preserve"> reject</w:t>
      </w:r>
      <w:r w:rsidR="004C57D5">
        <w:rPr>
          <w:rFonts w:ascii="Calibri" w:eastAsia="Calibri" w:hAnsi="Calibri" w:cs="Calibri"/>
          <w:color w:val="000000"/>
          <w:sz w:val="22"/>
          <w:szCs w:val="22"/>
        </w:rPr>
        <w:t>ed it</w:t>
      </w:r>
      <w:r>
        <w:rPr>
          <w:rFonts w:ascii="Calibri" w:eastAsia="Calibri" w:hAnsi="Calibri" w:cs="Calibri"/>
          <w:color w:val="000000"/>
          <w:sz w:val="22"/>
          <w:szCs w:val="22"/>
        </w:rPr>
        <w:t xml:space="preserve"> is </w:t>
      </w:r>
      <w:r w:rsidR="004C57D5">
        <w:rPr>
          <w:rFonts w:ascii="Calibri" w:eastAsia="Calibri" w:hAnsi="Calibri" w:cs="Calibri"/>
          <w:color w:val="000000"/>
          <w:sz w:val="22"/>
          <w:szCs w:val="22"/>
        </w:rPr>
        <w:t>still a good thing since they are</w:t>
      </w:r>
      <w:r>
        <w:rPr>
          <w:rFonts w:ascii="Calibri" w:eastAsia="Calibri" w:hAnsi="Calibri" w:cs="Calibri"/>
          <w:color w:val="000000"/>
          <w:sz w:val="22"/>
          <w:szCs w:val="22"/>
        </w:rPr>
        <w:t xml:space="preserve"> serving the community.</w:t>
      </w:r>
    </w:p>
    <w:p w:rsidR="00586F32" w:rsidRDefault="00586F32" w:rsidP="00586F32">
      <w:pPr>
        <w:jc w:val="both"/>
        <w:rPr>
          <w:rFonts w:ascii="Calibri" w:eastAsia="Calibri" w:hAnsi="Calibri" w:cs="Calibri"/>
          <w:color w:val="000000"/>
          <w:sz w:val="22"/>
          <w:szCs w:val="22"/>
        </w:rPr>
      </w:pPr>
    </w:p>
    <w:p w:rsidR="00586F32" w:rsidRDefault="00586F32" w:rsidP="00586F32">
      <w:pPr>
        <w:jc w:val="both"/>
        <w:rPr>
          <w:rFonts w:ascii="Calibri" w:eastAsia="Calibri" w:hAnsi="Calibri" w:cs="Calibri"/>
          <w:color w:val="000000"/>
          <w:sz w:val="22"/>
          <w:szCs w:val="22"/>
        </w:rPr>
      </w:pPr>
      <w:r>
        <w:rPr>
          <w:rFonts w:ascii="Calibri" w:eastAsia="Calibri" w:hAnsi="Calibri" w:cs="Calibri"/>
          <w:color w:val="000000"/>
          <w:sz w:val="22"/>
          <w:szCs w:val="22"/>
        </w:rPr>
        <w:t>Love Crossling stated that this does not mean the HRC will not be able to address</w:t>
      </w:r>
      <w:r w:rsidR="004C57D5">
        <w:rPr>
          <w:rFonts w:ascii="Calibri" w:eastAsia="Calibri" w:hAnsi="Calibri" w:cs="Calibri"/>
          <w:color w:val="000000"/>
          <w:sz w:val="22"/>
          <w:szCs w:val="22"/>
        </w:rPr>
        <w:t xml:space="preserve"> the community on this topic it</w:t>
      </w:r>
      <w:r>
        <w:rPr>
          <w:rFonts w:ascii="Calibri" w:eastAsia="Calibri" w:hAnsi="Calibri" w:cs="Calibri"/>
          <w:color w:val="000000"/>
          <w:sz w:val="22"/>
          <w:szCs w:val="22"/>
        </w:rPr>
        <w:t xml:space="preserve"> just </w:t>
      </w:r>
      <w:r w:rsidR="00CF5645">
        <w:rPr>
          <w:rFonts w:ascii="Calibri" w:eastAsia="Calibri" w:hAnsi="Calibri" w:cs="Calibri"/>
          <w:color w:val="000000"/>
          <w:sz w:val="22"/>
          <w:szCs w:val="22"/>
        </w:rPr>
        <w:t>was not agreed</w:t>
      </w:r>
      <w:r>
        <w:rPr>
          <w:rFonts w:ascii="Calibri" w:eastAsia="Calibri" w:hAnsi="Calibri" w:cs="Calibri"/>
          <w:color w:val="000000"/>
          <w:sz w:val="22"/>
          <w:szCs w:val="22"/>
        </w:rPr>
        <w:t xml:space="preserve"> upon for it</w:t>
      </w:r>
      <w:r w:rsidR="004C57D5">
        <w:rPr>
          <w:rFonts w:ascii="Calibri" w:eastAsia="Calibri" w:hAnsi="Calibri" w:cs="Calibri"/>
          <w:color w:val="000000"/>
          <w:sz w:val="22"/>
          <w:szCs w:val="22"/>
        </w:rPr>
        <w:t xml:space="preserve"> to</w:t>
      </w:r>
      <w:r>
        <w:rPr>
          <w:rFonts w:ascii="Calibri" w:eastAsia="Calibri" w:hAnsi="Calibri" w:cs="Calibri"/>
          <w:color w:val="000000"/>
          <w:sz w:val="22"/>
          <w:szCs w:val="22"/>
        </w:rPr>
        <w:t xml:space="preserve"> be in tandem because a </w:t>
      </w:r>
      <w:r w:rsidR="00F41453">
        <w:rPr>
          <w:rFonts w:ascii="Calibri" w:eastAsia="Calibri" w:hAnsi="Calibri" w:cs="Calibri"/>
          <w:color w:val="000000"/>
          <w:sz w:val="22"/>
          <w:szCs w:val="22"/>
        </w:rPr>
        <w:t>response</w:t>
      </w:r>
      <w:r>
        <w:rPr>
          <w:rFonts w:ascii="Calibri" w:eastAsia="Calibri" w:hAnsi="Calibri" w:cs="Calibri"/>
          <w:color w:val="000000"/>
          <w:sz w:val="22"/>
          <w:szCs w:val="22"/>
        </w:rPr>
        <w:t xml:space="preserve"> </w:t>
      </w:r>
      <w:r w:rsidR="004C57D5">
        <w:rPr>
          <w:rFonts w:ascii="Calibri" w:eastAsia="Calibri" w:hAnsi="Calibri" w:cs="Calibri"/>
          <w:color w:val="000000"/>
          <w:sz w:val="22"/>
          <w:szCs w:val="22"/>
        </w:rPr>
        <w:t xml:space="preserve">from CMO </w:t>
      </w:r>
      <w:r>
        <w:rPr>
          <w:rFonts w:ascii="Calibri" w:eastAsia="Calibri" w:hAnsi="Calibri" w:cs="Calibri"/>
          <w:color w:val="000000"/>
          <w:sz w:val="22"/>
          <w:szCs w:val="22"/>
        </w:rPr>
        <w:t>could come in January.</w:t>
      </w:r>
    </w:p>
    <w:p w:rsidR="00586F32" w:rsidRDefault="00586F32" w:rsidP="00586F32">
      <w:pPr>
        <w:jc w:val="both"/>
        <w:rPr>
          <w:rFonts w:ascii="Calibri" w:eastAsia="Calibri" w:hAnsi="Calibri" w:cs="Calibri"/>
          <w:color w:val="000000"/>
          <w:sz w:val="22"/>
          <w:szCs w:val="22"/>
        </w:rPr>
      </w:pPr>
    </w:p>
    <w:p w:rsidR="00586F32" w:rsidRDefault="00F41453" w:rsidP="00586F32">
      <w:pPr>
        <w:jc w:val="both"/>
        <w:rPr>
          <w:rFonts w:ascii="Calibri" w:eastAsia="Calibri" w:hAnsi="Calibri" w:cs="Calibri"/>
          <w:color w:val="000000"/>
          <w:sz w:val="22"/>
          <w:szCs w:val="22"/>
        </w:rPr>
      </w:pPr>
      <w:r>
        <w:rPr>
          <w:rFonts w:ascii="Calibri" w:eastAsia="Calibri" w:hAnsi="Calibri" w:cs="Calibri"/>
          <w:color w:val="000000"/>
          <w:sz w:val="22"/>
          <w:szCs w:val="22"/>
        </w:rPr>
        <w:t xml:space="preserve">Commissioner Collins </w:t>
      </w:r>
      <w:r w:rsidR="00CF5645">
        <w:rPr>
          <w:rFonts w:ascii="Calibri" w:eastAsia="Calibri" w:hAnsi="Calibri" w:cs="Calibri"/>
          <w:color w:val="000000"/>
          <w:sz w:val="22"/>
          <w:szCs w:val="22"/>
        </w:rPr>
        <w:t>encouraged</w:t>
      </w:r>
      <w:r>
        <w:rPr>
          <w:rFonts w:ascii="Calibri" w:eastAsia="Calibri" w:hAnsi="Calibri" w:cs="Calibri"/>
          <w:color w:val="000000"/>
          <w:sz w:val="22"/>
          <w:szCs w:val="22"/>
        </w:rPr>
        <w:t xml:space="preserve"> Commissioner Grandon that it is a great topic and after the</w:t>
      </w:r>
      <w:r w:rsidR="004C57D5">
        <w:rPr>
          <w:rFonts w:ascii="Calibri" w:eastAsia="Calibri" w:hAnsi="Calibri" w:cs="Calibri"/>
          <w:color w:val="000000"/>
          <w:sz w:val="22"/>
          <w:szCs w:val="22"/>
        </w:rPr>
        <w:t xml:space="preserve"> C</w:t>
      </w:r>
      <w:r>
        <w:rPr>
          <w:rFonts w:ascii="Calibri" w:eastAsia="Calibri" w:hAnsi="Calibri" w:cs="Calibri"/>
          <w:color w:val="000000"/>
          <w:sz w:val="22"/>
          <w:szCs w:val="22"/>
        </w:rPr>
        <w:t>ouncil comes out with the plan it would be great</w:t>
      </w:r>
      <w:r w:rsidR="00CF5645">
        <w:rPr>
          <w:rFonts w:ascii="Calibri" w:eastAsia="Calibri" w:hAnsi="Calibri" w:cs="Calibri"/>
          <w:color w:val="000000"/>
          <w:sz w:val="22"/>
          <w:szCs w:val="22"/>
        </w:rPr>
        <w:t xml:space="preserve"> idea</w:t>
      </w:r>
      <w:r>
        <w:rPr>
          <w:rFonts w:ascii="Calibri" w:eastAsia="Calibri" w:hAnsi="Calibri" w:cs="Calibri"/>
          <w:color w:val="000000"/>
          <w:sz w:val="22"/>
          <w:szCs w:val="22"/>
        </w:rPr>
        <w:t xml:space="preserve"> to have a discussion about it in the future.</w:t>
      </w:r>
    </w:p>
    <w:p w:rsidR="00586F32" w:rsidRDefault="00586F32" w:rsidP="00586F32">
      <w:pPr>
        <w:jc w:val="both"/>
        <w:rPr>
          <w:rFonts w:ascii="Calibri" w:eastAsia="Calibri" w:hAnsi="Calibri" w:cs="Calibri"/>
          <w:color w:val="000000"/>
          <w:sz w:val="22"/>
          <w:szCs w:val="22"/>
        </w:rPr>
      </w:pPr>
    </w:p>
    <w:p w:rsidR="00586F32" w:rsidRDefault="00586F32" w:rsidP="00586F32">
      <w:pPr>
        <w:jc w:val="both"/>
        <w:rPr>
          <w:rFonts w:ascii="Calibri" w:eastAsia="Calibri" w:hAnsi="Calibri" w:cs="Calibri"/>
          <w:color w:val="000000"/>
          <w:sz w:val="22"/>
          <w:szCs w:val="22"/>
        </w:rPr>
      </w:pPr>
      <w:r>
        <w:rPr>
          <w:rFonts w:ascii="Calibri" w:eastAsia="Calibri" w:hAnsi="Calibri" w:cs="Calibri"/>
          <w:color w:val="000000"/>
          <w:sz w:val="22"/>
          <w:szCs w:val="22"/>
        </w:rPr>
        <w:t xml:space="preserve">Commissioner Grandon stated he had chosen this topic and </w:t>
      </w:r>
      <w:r w:rsidR="00CF5645">
        <w:rPr>
          <w:rFonts w:ascii="Calibri" w:eastAsia="Calibri" w:hAnsi="Calibri" w:cs="Calibri"/>
          <w:color w:val="000000"/>
          <w:sz w:val="22"/>
          <w:szCs w:val="22"/>
        </w:rPr>
        <w:t xml:space="preserve">it </w:t>
      </w:r>
      <w:r>
        <w:rPr>
          <w:rFonts w:ascii="Calibri" w:eastAsia="Calibri" w:hAnsi="Calibri" w:cs="Calibri"/>
          <w:color w:val="000000"/>
          <w:sz w:val="22"/>
          <w:szCs w:val="22"/>
        </w:rPr>
        <w:t xml:space="preserve">has been on the table for several months and </w:t>
      </w:r>
      <w:r w:rsidR="006B5CEB">
        <w:rPr>
          <w:rFonts w:ascii="Calibri" w:eastAsia="Calibri" w:hAnsi="Calibri" w:cs="Calibri"/>
          <w:color w:val="000000"/>
          <w:sz w:val="22"/>
          <w:szCs w:val="22"/>
        </w:rPr>
        <w:t xml:space="preserve">stated that he is </w:t>
      </w:r>
      <w:r w:rsidR="00EC283C">
        <w:rPr>
          <w:rFonts w:ascii="Calibri" w:eastAsia="Calibri" w:hAnsi="Calibri" w:cs="Calibri"/>
          <w:color w:val="000000"/>
          <w:sz w:val="22"/>
          <w:szCs w:val="22"/>
        </w:rPr>
        <w:t>disappointed</w:t>
      </w:r>
      <w:r w:rsidR="006B5CEB">
        <w:rPr>
          <w:rFonts w:ascii="Calibri" w:eastAsia="Calibri" w:hAnsi="Calibri" w:cs="Calibri"/>
          <w:color w:val="000000"/>
          <w:sz w:val="22"/>
          <w:szCs w:val="22"/>
        </w:rPr>
        <w:t xml:space="preserve"> that he wasn’t provided any feedback during this time.</w:t>
      </w:r>
    </w:p>
    <w:p w:rsidR="00586F32" w:rsidRDefault="00586F32" w:rsidP="00586F32">
      <w:pPr>
        <w:jc w:val="both"/>
        <w:rPr>
          <w:rFonts w:ascii="Calibri" w:eastAsia="Calibri" w:hAnsi="Calibri" w:cs="Calibri"/>
          <w:color w:val="000000"/>
          <w:sz w:val="22"/>
          <w:szCs w:val="22"/>
        </w:rPr>
      </w:pPr>
    </w:p>
    <w:p w:rsidR="00586F32" w:rsidRDefault="00586F32" w:rsidP="00586F32">
      <w:pPr>
        <w:jc w:val="both"/>
        <w:rPr>
          <w:rFonts w:ascii="Calibri" w:eastAsia="Calibri" w:hAnsi="Calibri" w:cs="Calibri"/>
          <w:b/>
          <w:sz w:val="22"/>
          <w:szCs w:val="22"/>
        </w:rPr>
      </w:pPr>
      <w:r w:rsidRPr="00D174FE">
        <w:rPr>
          <w:rFonts w:ascii="Calibri" w:eastAsia="Calibri" w:hAnsi="Calibri" w:cs="Calibri"/>
          <w:b/>
          <w:sz w:val="22"/>
          <w:szCs w:val="22"/>
        </w:rPr>
        <w:t>IAC – Chair Williams</w:t>
      </w:r>
    </w:p>
    <w:p w:rsidR="00586F32" w:rsidRPr="00D174FE" w:rsidRDefault="00586F32" w:rsidP="00586F32">
      <w:pPr>
        <w:jc w:val="both"/>
        <w:rPr>
          <w:rFonts w:ascii="Calibri" w:eastAsia="Calibri" w:hAnsi="Calibri" w:cs="Calibri"/>
          <w:sz w:val="22"/>
          <w:szCs w:val="22"/>
        </w:rPr>
      </w:pPr>
      <w:r>
        <w:rPr>
          <w:rFonts w:ascii="Calibri" w:eastAsia="Calibri" w:hAnsi="Calibri" w:cs="Calibri"/>
          <w:sz w:val="22"/>
          <w:szCs w:val="22"/>
        </w:rPr>
        <w:t xml:space="preserve">Chair Williams stated that Adamou Mohamed should be coordinating meetings with HRD for the working group to start develop the structure for IAC.  </w:t>
      </w:r>
    </w:p>
    <w:p w:rsidR="001A2F2F" w:rsidRDefault="001A2F2F" w:rsidP="00241118">
      <w:pPr>
        <w:jc w:val="both"/>
        <w:rPr>
          <w:rFonts w:ascii="Calibri" w:eastAsia="Calibri" w:hAnsi="Calibri" w:cs="Calibri"/>
          <w:b/>
          <w:sz w:val="22"/>
          <w:szCs w:val="22"/>
        </w:rPr>
      </w:pPr>
    </w:p>
    <w:p w:rsidR="00241118" w:rsidRPr="00D836EE" w:rsidRDefault="00187A60" w:rsidP="00241118">
      <w:pPr>
        <w:jc w:val="both"/>
        <w:rPr>
          <w:rFonts w:ascii="Calibri" w:eastAsia="Calibri" w:hAnsi="Calibri" w:cs="Calibri"/>
          <w:b/>
          <w:sz w:val="22"/>
          <w:szCs w:val="22"/>
        </w:rPr>
      </w:pPr>
      <w:r>
        <w:rPr>
          <w:rFonts w:ascii="Calibri" w:eastAsia="Calibri" w:hAnsi="Calibri" w:cs="Calibri"/>
          <w:b/>
          <w:sz w:val="22"/>
          <w:szCs w:val="22"/>
        </w:rPr>
        <w:t>Montgomery Wells/Housing – Commissioner Doane</w:t>
      </w:r>
    </w:p>
    <w:p w:rsidR="00241118" w:rsidRDefault="001A2F2F" w:rsidP="00241118">
      <w:pPr>
        <w:jc w:val="both"/>
        <w:rPr>
          <w:rFonts w:ascii="Calibri" w:eastAsia="Calibri" w:hAnsi="Calibri" w:cs="Calibri"/>
          <w:sz w:val="22"/>
          <w:szCs w:val="22"/>
        </w:rPr>
      </w:pPr>
      <w:r>
        <w:rPr>
          <w:rFonts w:ascii="Calibri" w:eastAsia="Calibri" w:hAnsi="Calibri" w:cs="Calibri"/>
          <w:sz w:val="22"/>
          <w:szCs w:val="22"/>
        </w:rPr>
        <w:t>No report</w:t>
      </w:r>
    </w:p>
    <w:p w:rsidR="001A2F2F" w:rsidRDefault="001A2F2F" w:rsidP="00241118">
      <w:pPr>
        <w:jc w:val="both"/>
        <w:rPr>
          <w:rFonts w:ascii="Calibri" w:eastAsia="Calibri" w:hAnsi="Calibri" w:cs="Calibri"/>
          <w:sz w:val="22"/>
          <w:szCs w:val="22"/>
        </w:rPr>
      </w:pPr>
    </w:p>
    <w:p w:rsidR="001A2F2F" w:rsidRPr="001A2F2F" w:rsidRDefault="001A2F2F" w:rsidP="00241118">
      <w:pPr>
        <w:jc w:val="both"/>
        <w:rPr>
          <w:rFonts w:ascii="Calibri" w:eastAsia="Calibri" w:hAnsi="Calibri" w:cs="Calibri"/>
          <w:b/>
          <w:sz w:val="22"/>
          <w:szCs w:val="22"/>
        </w:rPr>
      </w:pPr>
      <w:r>
        <w:rPr>
          <w:rFonts w:ascii="Calibri" w:eastAsia="Calibri" w:hAnsi="Calibri" w:cs="Calibri"/>
          <w:b/>
          <w:sz w:val="22"/>
          <w:szCs w:val="22"/>
        </w:rPr>
        <w:t>Educat</w:t>
      </w:r>
      <w:r w:rsidRPr="001A2F2F">
        <w:rPr>
          <w:rFonts w:ascii="Calibri" w:eastAsia="Calibri" w:hAnsi="Calibri" w:cs="Calibri"/>
          <w:b/>
          <w:sz w:val="22"/>
          <w:szCs w:val="22"/>
        </w:rPr>
        <w:t>ion Committee-Commissioner Picarelli</w:t>
      </w:r>
    </w:p>
    <w:p w:rsidR="001A2F2F" w:rsidRPr="00D836EE" w:rsidRDefault="001A2F2F" w:rsidP="00241118">
      <w:pPr>
        <w:jc w:val="both"/>
        <w:rPr>
          <w:rFonts w:ascii="Calibri" w:eastAsia="Calibri" w:hAnsi="Calibri" w:cs="Calibri"/>
          <w:sz w:val="22"/>
          <w:szCs w:val="22"/>
        </w:rPr>
      </w:pPr>
      <w:r>
        <w:rPr>
          <w:rFonts w:ascii="Calibri" w:eastAsia="Calibri" w:hAnsi="Calibri" w:cs="Calibri"/>
          <w:sz w:val="22"/>
          <w:szCs w:val="22"/>
        </w:rPr>
        <w:t>No report</w:t>
      </w:r>
    </w:p>
    <w:p w:rsidR="00241118" w:rsidRPr="00D836EE" w:rsidRDefault="00241118" w:rsidP="00241118">
      <w:pPr>
        <w:jc w:val="both"/>
        <w:rPr>
          <w:rFonts w:ascii="Arial Unicode MS" w:eastAsia="Arial Unicode MS" w:hAnsi="Arial Unicode MS" w:cs="Arial Unicode MS"/>
          <w:sz w:val="22"/>
          <w:szCs w:val="22"/>
        </w:rPr>
      </w:pPr>
    </w:p>
    <w:p w:rsidR="00241118" w:rsidRPr="00D836EE" w:rsidRDefault="00241118" w:rsidP="00241118">
      <w:pPr>
        <w:jc w:val="both"/>
        <w:rPr>
          <w:rFonts w:ascii="Calibri" w:eastAsia="Calibri" w:hAnsi="Calibri" w:cs="Calibri"/>
          <w:b/>
          <w:color w:val="000000"/>
          <w:sz w:val="22"/>
          <w:szCs w:val="22"/>
          <w:u w:val="single"/>
        </w:rPr>
      </w:pPr>
      <w:r w:rsidRPr="00D836EE">
        <w:rPr>
          <w:rFonts w:ascii="Calibri" w:eastAsia="Calibri" w:hAnsi="Calibri" w:cs="Calibri"/>
          <w:b/>
          <w:color w:val="000000"/>
          <w:sz w:val="22"/>
          <w:szCs w:val="22"/>
          <w:u w:val="single"/>
        </w:rPr>
        <w:t>STAFF REPORT</w:t>
      </w:r>
      <w:r w:rsidR="00C53E51">
        <w:rPr>
          <w:rFonts w:ascii="Calibri" w:eastAsia="Calibri" w:hAnsi="Calibri" w:cs="Calibri"/>
          <w:b/>
          <w:color w:val="000000"/>
          <w:sz w:val="22"/>
          <w:szCs w:val="22"/>
          <w:u w:val="single"/>
        </w:rPr>
        <w:t xml:space="preserve"> – </w:t>
      </w:r>
      <w:r w:rsidR="006976D9">
        <w:rPr>
          <w:rFonts w:ascii="Calibri" w:eastAsia="Calibri" w:hAnsi="Calibri" w:cs="Calibri"/>
          <w:b/>
          <w:color w:val="000000"/>
          <w:sz w:val="22"/>
          <w:szCs w:val="22"/>
          <w:u w:val="single"/>
        </w:rPr>
        <w:t>Dr.</w:t>
      </w:r>
      <w:r w:rsidR="00C53E51">
        <w:rPr>
          <w:rFonts w:ascii="Calibri" w:eastAsia="Calibri" w:hAnsi="Calibri" w:cs="Calibri"/>
          <w:b/>
          <w:color w:val="000000"/>
          <w:sz w:val="22"/>
          <w:szCs w:val="22"/>
          <w:u w:val="single"/>
        </w:rPr>
        <w:t xml:space="preserve"> Crossling and Allen Hunt </w:t>
      </w:r>
    </w:p>
    <w:p w:rsidR="00241118" w:rsidRDefault="00241118" w:rsidP="00241118">
      <w:pPr>
        <w:jc w:val="both"/>
        <w:rPr>
          <w:rFonts w:ascii="Arial Unicode MS" w:eastAsia="Arial Unicode MS" w:hAnsi="Arial Unicode MS" w:cs="Arial Unicode MS"/>
          <w:sz w:val="22"/>
          <w:szCs w:val="22"/>
        </w:rPr>
      </w:pPr>
    </w:p>
    <w:p w:rsidR="00586F32" w:rsidRDefault="00586F32" w:rsidP="00966D55">
      <w:pPr>
        <w:jc w:val="both"/>
        <w:rPr>
          <w:rFonts w:ascii="Calibri" w:eastAsia="Calibri" w:hAnsi="Calibri" w:cs="Calibri"/>
          <w:color w:val="000000"/>
          <w:sz w:val="22"/>
          <w:szCs w:val="22"/>
        </w:rPr>
      </w:pPr>
      <w:r>
        <w:rPr>
          <w:rFonts w:ascii="Calibri" w:eastAsia="Calibri" w:hAnsi="Calibri" w:cs="Calibri"/>
          <w:color w:val="000000"/>
          <w:sz w:val="22"/>
          <w:szCs w:val="22"/>
        </w:rPr>
        <w:t>Dr. Crossling wanted to talk about the staff requests to the commissioners and stated that</w:t>
      </w:r>
      <w:r w:rsidR="00966D55">
        <w:rPr>
          <w:rFonts w:ascii="Calibri" w:eastAsia="Calibri" w:hAnsi="Calibri" w:cs="Calibri"/>
          <w:color w:val="000000"/>
          <w:sz w:val="22"/>
          <w:szCs w:val="22"/>
        </w:rPr>
        <w:t xml:space="preserve"> one of the challenges that do</w:t>
      </w:r>
      <w:r>
        <w:rPr>
          <w:rFonts w:ascii="Calibri" w:eastAsia="Calibri" w:hAnsi="Calibri" w:cs="Calibri"/>
          <w:color w:val="000000"/>
          <w:sz w:val="22"/>
          <w:szCs w:val="22"/>
        </w:rPr>
        <w:t xml:space="preserve"> exist on the committees </w:t>
      </w:r>
      <w:r w:rsidR="00966D55">
        <w:rPr>
          <w:rFonts w:ascii="Calibri" w:eastAsia="Calibri" w:hAnsi="Calibri" w:cs="Calibri"/>
          <w:color w:val="000000"/>
          <w:sz w:val="22"/>
          <w:szCs w:val="22"/>
        </w:rPr>
        <w:t xml:space="preserve">is that there are ideas </w:t>
      </w:r>
      <w:r>
        <w:rPr>
          <w:rFonts w:ascii="Calibri" w:eastAsia="Calibri" w:hAnsi="Calibri" w:cs="Calibri"/>
          <w:color w:val="000000"/>
          <w:sz w:val="22"/>
          <w:szCs w:val="22"/>
        </w:rPr>
        <w:t xml:space="preserve"> developed</w:t>
      </w:r>
      <w:r w:rsidR="00966D55">
        <w:rPr>
          <w:rFonts w:ascii="Calibri" w:eastAsia="Calibri" w:hAnsi="Calibri" w:cs="Calibri"/>
          <w:color w:val="000000"/>
          <w:sz w:val="22"/>
          <w:szCs w:val="22"/>
        </w:rPr>
        <w:t xml:space="preserve"> to a certain level before </w:t>
      </w:r>
      <w:r>
        <w:rPr>
          <w:rFonts w:ascii="Calibri" w:eastAsia="Calibri" w:hAnsi="Calibri" w:cs="Calibri"/>
          <w:color w:val="000000"/>
          <w:sz w:val="22"/>
          <w:szCs w:val="22"/>
        </w:rPr>
        <w:t xml:space="preserve"> presented to the staff but </w:t>
      </w:r>
      <w:r w:rsidR="00966D55">
        <w:rPr>
          <w:rFonts w:ascii="Calibri" w:eastAsia="Calibri" w:hAnsi="Calibri" w:cs="Calibri"/>
          <w:color w:val="000000"/>
          <w:sz w:val="22"/>
          <w:szCs w:val="22"/>
        </w:rPr>
        <w:t xml:space="preserve">it </w:t>
      </w:r>
      <w:r>
        <w:rPr>
          <w:rFonts w:ascii="Calibri" w:eastAsia="Calibri" w:hAnsi="Calibri" w:cs="Calibri"/>
          <w:color w:val="000000"/>
          <w:sz w:val="22"/>
          <w:szCs w:val="22"/>
        </w:rPr>
        <w:t xml:space="preserve">needs to be understood </w:t>
      </w:r>
      <w:r w:rsidR="00966D55">
        <w:rPr>
          <w:rFonts w:ascii="Calibri" w:eastAsia="Calibri" w:hAnsi="Calibri" w:cs="Calibri"/>
          <w:color w:val="000000"/>
          <w:sz w:val="22"/>
          <w:szCs w:val="22"/>
        </w:rPr>
        <w:t>that</w:t>
      </w:r>
      <w:r>
        <w:rPr>
          <w:rFonts w:ascii="Calibri" w:eastAsia="Calibri" w:hAnsi="Calibri" w:cs="Calibri"/>
          <w:color w:val="000000"/>
          <w:sz w:val="22"/>
          <w:szCs w:val="22"/>
        </w:rPr>
        <w:t xml:space="preserve"> sometimes there are things that need to be rearranged on some way because if </w:t>
      </w:r>
      <w:r w:rsidR="00966D55">
        <w:rPr>
          <w:rFonts w:ascii="Calibri" w:eastAsia="Calibri" w:hAnsi="Calibri" w:cs="Calibri"/>
          <w:color w:val="000000"/>
          <w:sz w:val="22"/>
          <w:szCs w:val="22"/>
        </w:rPr>
        <w:t xml:space="preserve">it </w:t>
      </w:r>
      <w:r>
        <w:rPr>
          <w:rFonts w:ascii="Calibri" w:eastAsia="Calibri" w:hAnsi="Calibri" w:cs="Calibri"/>
          <w:color w:val="000000"/>
          <w:sz w:val="22"/>
          <w:szCs w:val="22"/>
        </w:rPr>
        <w:t>needs multiple staff involvement</w:t>
      </w:r>
      <w:r w:rsidR="00966D55">
        <w:rPr>
          <w:rFonts w:ascii="Calibri" w:eastAsia="Calibri" w:hAnsi="Calibri" w:cs="Calibri"/>
          <w:color w:val="000000"/>
          <w:sz w:val="22"/>
          <w:szCs w:val="22"/>
        </w:rPr>
        <w:t xml:space="preserve"> like Council member or </w:t>
      </w:r>
      <w:r>
        <w:rPr>
          <w:rFonts w:ascii="Calibri" w:eastAsia="Calibri" w:hAnsi="Calibri" w:cs="Calibri"/>
          <w:color w:val="000000"/>
          <w:sz w:val="22"/>
          <w:szCs w:val="22"/>
        </w:rPr>
        <w:t xml:space="preserve">members </w:t>
      </w:r>
      <w:r w:rsidR="00966D55">
        <w:rPr>
          <w:rFonts w:ascii="Calibri" w:eastAsia="Calibri" w:hAnsi="Calibri" w:cs="Calibri"/>
          <w:color w:val="000000"/>
          <w:sz w:val="22"/>
          <w:szCs w:val="22"/>
        </w:rPr>
        <w:t xml:space="preserve">of </w:t>
      </w:r>
      <w:r>
        <w:rPr>
          <w:rFonts w:ascii="Calibri" w:eastAsia="Calibri" w:hAnsi="Calibri" w:cs="Calibri"/>
          <w:color w:val="000000"/>
          <w:sz w:val="22"/>
          <w:szCs w:val="22"/>
        </w:rPr>
        <w:t>CMO the staff is not able to speak of their commitments to the process until they are informed.  For formality process</w:t>
      </w:r>
      <w:r w:rsidR="00966D55">
        <w:rPr>
          <w:rFonts w:ascii="Calibri" w:eastAsia="Calibri" w:hAnsi="Calibri" w:cs="Calibri"/>
          <w:color w:val="000000"/>
          <w:sz w:val="22"/>
          <w:szCs w:val="22"/>
        </w:rPr>
        <w:t>, it is important to submit</w:t>
      </w:r>
      <w:r>
        <w:rPr>
          <w:rFonts w:ascii="Calibri" w:eastAsia="Calibri" w:hAnsi="Calibri" w:cs="Calibri"/>
          <w:color w:val="000000"/>
          <w:sz w:val="22"/>
          <w:szCs w:val="22"/>
        </w:rPr>
        <w:t xml:space="preserve"> </w:t>
      </w:r>
      <w:r w:rsidR="00966D55">
        <w:rPr>
          <w:rFonts w:ascii="Calibri" w:eastAsia="Calibri" w:hAnsi="Calibri" w:cs="Calibri"/>
          <w:color w:val="000000"/>
          <w:sz w:val="22"/>
          <w:szCs w:val="22"/>
        </w:rPr>
        <w:t>plans to</w:t>
      </w:r>
      <w:r>
        <w:rPr>
          <w:rFonts w:ascii="Calibri" w:eastAsia="Calibri" w:hAnsi="Calibri" w:cs="Calibri"/>
          <w:color w:val="000000"/>
          <w:sz w:val="22"/>
          <w:szCs w:val="22"/>
        </w:rPr>
        <w:t xml:space="preserve"> HRD before approaching members of other depa</w:t>
      </w:r>
      <w:r w:rsidR="00966D55">
        <w:rPr>
          <w:rFonts w:ascii="Calibri" w:eastAsia="Calibri" w:hAnsi="Calibri" w:cs="Calibri"/>
          <w:color w:val="000000"/>
          <w:sz w:val="22"/>
          <w:szCs w:val="22"/>
        </w:rPr>
        <w:t xml:space="preserve">rtments so that HRD staff can </w:t>
      </w:r>
      <w:r>
        <w:rPr>
          <w:rFonts w:ascii="Calibri" w:eastAsia="Calibri" w:hAnsi="Calibri" w:cs="Calibri"/>
          <w:color w:val="000000"/>
          <w:sz w:val="22"/>
          <w:szCs w:val="22"/>
        </w:rPr>
        <w:t xml:space="preserve">adequately advocate for the committee so that the working efforts and time </w:t>
      </w:r>
      <w:r w:rsidR="00966D55">
        <w:rPr>
          <w:rFonts w:ascii="Calibri" w:eastAsia="Calibri" w:hAnsi="Calibri" w:cs="Calibri"/>
          <w:color w:val="000000"/>
          <w:sz w:val="22"/>
          <w:szCs w:val="22"/>
        </w:rPr>
        <w:t>would be able to produce</w:t>
      </w:r>
      <w:r>
        <w:rPr>
          <w:rFonts w:ascii="Calibri" w:eastAsia="Calibri" w:hAnsi="Calibri" w:cs="Calibri"/>
          <w:color w:val="000000"/>
          <w:sz w:val="22"/>
          <w:szCs w:val="22"/>
        </w:rPr>
        <w:t xml:space="preserve"> the wanted product.   </w:t>
      </w:r>
    </w:p>
    <w:p w:rsidR="00586F32" w:rsidRDefault="00586F32" w:rsidP="00966D55">
      <w:pPr>
        <w:jc w:val="both"/>
        <w:rPr>
          <w:rFonts w:ascii="Calibri" w:eastAsia="Calibri" w:hAnsi="Calibri" w:cs="Calibri"/>
          <w:color w:val="000000"/>
          <w:sz w:val="22"/>
          <w:szCs w:val="22"/>
        </w:rPr>
      </w:pPr>
    </w:p>
    <w:p w:rsidR="00586F32" w:rsidRDefault="00F41453" w:rsidP="00966D55">
      <w:pPr>
        <w:jc w:val="both"/>
        <w:rPr>
          <w:rFonts w:ascii="Calibri" w:eastAsia="Calibri" w:hAnsi="Calibri" w:cs="Calibri"/>
          <w:color w:val="000000"/>
          <w:sz w:val="22"/>
          <w:szCs w:val="22"/>
        </w:rPr>
      </w:pPr>
      <w:r>
        <w:rPr>
          <w:rFonts w:ascii="Calibri" w:eastAsia="Calibri" w:hAnsi="Calibri" w:cs="Calibri"/>
          <w:color w:val="000000"/>
          <w:sz w:val="22"/>
          <w:szCs w:val="22"/>
        </w:rPr>
        <w:t>Commissioner Grandon add</w:t>
      </w:r>
      <w:r w:rsidR="00966D55">
        <w:rPr>
          <w:rFonts w:ascii="Calibri" w:eastAsia="Calibri" w:hAnsi="Calibri" w:cs="Calibri"/>
          <w:color w:val="000000"/>
          <w:sz w:val="22"/>
          <w:szCs w:val="22"/>
        </w:rPr>
        <w:t xml:space="preserve">ed that he had sent a draft </w:t>
      </w:r>
      <w:r>
        <w:rPr>
          <w:rFonts w:ascii="Calibri" w:eastAsia="Calibri" w:hAnsi="Calibri" w:cs="Calibri"/>
          <w:color w:val="000000"/>
          <w:sz w:val="22"/>
          <w:szCs w:val="22"/>
        </w:rPr>
        <w:t xml:space="preserve">of the proposal and also </w:t>
      </w:r>
      <w:r w:rsidR="004C57D5">
        <w:rPr>
          <w:rFonts w:ascii="Calibri" w:eastAsia="Calibri" w:hAnsi="Calibri" w:cs="Calibri"/>
          <w:color w:val="000000"/>
          <w:sz w:val="22"/>
          <w:szCs w:val="22"/>
        </w:rPr>
        <w:t>asked for</w:t>
      </w:r>
      <w:r>
        <w:rPr>
          <w:rFonts w:ascii="Calibri" w:eastAsia="Calibri" w:hAnsi="Calibri" w:cs="Calibri"/>
          <w:color w:val="000000"/>
          <w:sz w:val="22"/>
          <w:szCs w:val="22"/>
        </w:rPr>
        <w:t xml:space="preserve"> comments from staff and members at the advice of other people of the committee</w:t>
      </w:r>
      <w:r w:rsidR="00966D55">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586F32">
        <w:rPr>
          <w:rFonts w:ascii="Calibri" w:eastAsia="Calibri" w:hAnsi="Calibri" w:cs="Calibri"/>
          <w:color w:val="000000"/>
          <w:sz w:val="22"/>
          <w:szCs w:val="22"/>
        </w:rPr>
        <w:t>He contacted two council persons and the mayor because of the topic, he is thankful he heard back from councilmember Abuzuaiter.  He thinks this proposal was time sensitive because the Commission could make impact on current events.</w:t>
      </w:r>
    </w:p>
    <w:p w:rsidR="00586F32" w:rsidRDefault="00586F32" w:rsidP="00966D55">
      <w:pPr>
        <w:jc w:val="both"/>
        <w:rPr>
          <w:rFonts w:ascii="Calibri" w:eastAsia="Calibri" w:hAnsi="Calibri" w:cs="Calibri"/>
          <w:color w:val="000000"/>
          <w:sz w:val="22"/>
          <w:szCs w:val="22"/>
        </w:rPr>
      </w:pPr>
    </w:p>
    <w:p w:rsidR="00586F32" w:rsidRDefault="004C57D5" w:rsidP="00966D55">
      <w:pPr>
        <w:jc w:val="both"/>
        <w:rPr>
          <w:rFonts w:ascii="Calibri" w:eastAsia="Calibri" w:hAnsi="Calibri" w:cs="Calibri"/>
          <w:color w:val="000000"/>
          <w:sz w:val="22"/>
          <w:szCs w:val="22"/>
        </w:rPr>
      </w:pPr>
      <w:r>
        <w:rPr>
          <w:rFonts w:ascii="Calibri" w:eastAsia="Calibri" w:hAnsi="Calibri" w:cs="Calibri"/>
          <w:color w:val="000000"/>
          <w:sz w:val="22"/>
          <w:szCs w:val="22"/>
        </w:rPr>
        <w:t>Cou</w:t>
      </w:r>
      <w:r w:rsidR="009A7151">
        <w:rPr>
          <w:rFonts w:ascii="Calibri" w:eastAsia="Calibri" w:hAnsi="Calibri" w:cs="Calibri"/>
          <w:color w:val="000000"/>
          <w:sz w:val="22"/>
          <w:szCs w:val="22"/>
        </w:rPr>
        <w:t xml:space="preserve">ncilmember Abuzuaiter stated </w:t>
      </w:r>
      <w:r>
        <w:rPr>
          <w:rFonts w:ascii="Calibri" w:eastAsia="Calibri" w:hAnsi="Calibri" w:cs="Calibri"/>
          <w:color w:val="000000"/>
          <w:sz w:val="22"/>
          <w:szCs w:val="22"/>
        </w:rPr>
        <w:t>she didn’t know he was not getting feedback</w:t>
      </w:r>
      <w:r w:rsidR="00966D55">
        <w:rPr>
          <w:rFonts w:ascii="Calibri" w:eastAsia="Calibri" w:hAnsi="Calibri" w:cs="Calibri"/>
          <w:color w:val="000000"/>
          <w:sz w:val="22"/>
          <w:szCs w:val="22"/>
        </w:rPr>
        <w:t>,</w:t>
      </w:r>
      <w:r>
        <w:rPr>
          <w:rFonts w:ascii="Calibri" w:eastAsia="Calibri" w:hAnsi="Calibri" w:cs="Calibri"/>
          <w:color w:val="000000"/>
          <w:sz w:val="22"/>
          <w:szCs w:val="22"/>
        </w:rPr>
        <w:t xml:space="preserve"> she could have helped pushed along a little bit but sometimes </w:t>
      </w:r>
      <w:r w:rsidR="00966D55">
        <w:rPr>
          <w:rFonts w:ascii="Calibri" w:eastAsia="Calibri" w:hAnsi="Calibri" w:cs="Calibri"/>
          <w:color w:val="000000"/>
          <w:sz w:val="22"/>
          <w:szCs w:val="22"/>
        </w:rPr>
        <w:t>there are legalities to consider.</w:t>
      </w:r>
      <w:r>
        <w:rPr>
          <w:rFonts w:ascii="Calibri" w:eastAsia="Calibri" w:hAnsi="Calibri" w:cs="Calibri"/>
          <w:color w:val="000000"/>
          <w:sz w:val="22"/>
          <w:szCs w:val="22"/>
        </w:rPr>
        <w:t xml:space="preserve"> </w:t>
      </w:r>
      <w:r w:rsidR="00966D55">
        <w:rPr>
          <w:rFonts w:ascii="Calibri" w:eastAsia="Calibri" w:hAnsi="Calibri" w:cs="Calibri"/>
          <w:color w:val="000000"/>
          <w:sz w:val="22"/>
          <w:szCs w:val="22"/>
        </w:rPr>
        <w:t>B</w:t>
      </w:r>
      <w:r>
        <w:rPr>
          <w:rFonts w:ascii="Calibri" w:eastAsia="Calibri" w:hAnsi="Calibri" w:cs="Calibri"/>
          <w:color w:val="000000"/>
          <w:sz w:val="22"/>
          <w:szCs w:val="22"/>
        </w:rPr>
        <w:t>ecause community discussions have been held regarding police body cameras, surveillance cameras and the CRC enhancementent</w:t>
      </w:r>
      <w:r w:rsidR="00966D55">
        <w:rPr>
          <w:rFonts w:ascii="Calibri" w:eastAsia="Calibri" w:hAnsi="Calibri" w:cs="Calibri"/>
          <w:color w:val="000000"/>
          <w:sz w:val="22"/>
          <w:szCs w:val="22"/>
        </w:rPr>
        <w:t xml:space="preserve"> in the mix </w:t>
      </w:r>
      <w:r>
        <w:rPr>
          <w:rFonts w:ascii="Calibri" w:eastAsia="Calibri" w:hAnsi="Calibri" w:cs="Calibri"/>
          <w:color w:val="000000"/>
          <w:sz w:val="22"/>
          <w:szCs w:val="22"/>
        </w:rPr>
        <w:t>there are public records and legal issues to be considered and reviewed</w:t>
      </w:r>
      <w:r w:rsidR="00966D55">
        <w:rPr>
          <w:rFonts w:ascii="Calibri" w:eastAsia="Calibri" w:hAnsi="Calibri" w:cs="Calibri"/>
          <w:color w:val="000000"/>
          <w:sz w:val="22"/>
          <w:szCs w:val="22"/>
        </w:rPr>
        <w:t>;</w:t>
      </w:r>
      <w:r w:rsidR="009A7151">
        <w:rPr>
          <w:rFonts w:ascii="Calibri" w:eastAsia="Calibri" w:hAnsi="Calibri" w:cs="Calibri"/>
          <w:color w:val="000000"/>
          <w:sz w:val="22"/>
          <w:szCs w:val="22"/>
        </w:rPr>
        <w:t xml:space="preserve"> </w:t>
      </w:r>
      <w:r>
        <w:rPr>
          <w:rFonts w:ascii="Calibri" w:eastAsia="Calibri" w:hAnsi="Calibri" w:cs="Calibri"/>
          <w:color w:val="000000"/>
          <w:sz w:val="22"/>
          <w:szCs w:val="22"/>
        </w:rPr>
        <w:t>she doesn’t want Commissioner Grandon to be diminished because she went with something similar regardi</w:t>
      </w:r>
      <w:r w:rsidR="006B5CEB">
        <w:rPr>
          <w:rFonts w:ascii="Calibri" w:eastAsia="Calibri" w:hAnsi="Calibri" w:cs="Calibri"/>
          <w:color w:val="000000"/>
          <w:sz w:val="22"/>
          <w:szCs w:val="22"/>
        </w:rPr>
        <w:t xml:space="preserve">ng the White Street Landfill and </w:t>
      </w:r>
      <w:r w:rsidR="00586F32">
        <w:rPr>
          <w:rFonts w:ascii="Calibri" w:eastAsia="Calibri" w:hAnsi="Calibri" w:cs="Calibri"/>
          <w:color w:val="000000"/>
          <w:sz w:val="22"/>
          <w:szCs w:val="22"/>
        </w:rPr>
        <w:t>encouraged all</w:t>
      </w:r>
      <w:r w:rsidR="006D1B43">
        <w:rPr>
          <w:rFonts w:ascii="Calibri" w:eastAsia="Calibri" w:hAnsi="Calibri" w:cs="Calibri"/>
          <w:color w:val="000000"/>
          <w:sz w:val="22"/>
          <w:szCs w:val="22"/>
        </w:rPr>
        <w:t xml:space="preserve"> commissioners to copy her o</w:t>
      </w:r>
      <w:r w:rsidR="00586F32">
        <w:rPr>
          <w:rFonts w:ascii="Calibri" w:eastAsia="Calibri" w:hAnsi="Calibri" w:cs="Calibri"/>
          <w:color w:val="000000"/>
          <w:sz w:val="22"/>
          <w:szCs w:val="22"/>
        </w:rPr>
        <w:t>n all e-mails.</w:t>
      </w:r>
    </w:p>
    <w:p w:rsidR="00586F32" w:rsidRDefault="00586F32" w:rsidP="00966D55">
      <w:pPr>
        <w:jc w:val="both"/>
        <w:rPr>
          <w:rFonts w:ascii="Calibri" w:eastAsia="Calibri" w:hAnsi="Calibri" w:cs="Calibri"/>
          <w:color w:val="000000"/>
          <w:sz w:val="22"/>
          <w:szCs w:val="22"/>
        </w:rPr>
      </w:pPr>
    </w:p>
    <w:p w:rsidR="00586F32" w:rsidRDefault="004C57D5" w:rsidP="00966D55">
      <w:pPr>
        <w:jc w:val="both"/>
        <w:rPr>
          <w:rFonts w:ascii="Calibri" w:eastAsia="Calibri" w:hAnsi="Calibri" w:cs="Calibri"/>
          <w:color w:val="000000"/>
          <w:sz w:val="22"/>
          <w:szCs w:val="22"/>
        </w:rPr>
      </w:pPr>
      <w:r>
        <w:rPr>
          <w:rFonts w:ascii="Calibri" w:eastAsia="Calibri" w:hAnsi="Calibri" w:cs="Calibri"/>
          <w:color w:val="000000"/>
          <w:sz w:val="22"/>
          <w:szCs w:val="22"/>
        </w:rPr>
        <w:t xml:space="preserve">Love Crossling </w:t>
      </w:r>
      <w:r w:rsidR="006D1B43">
        <w:rPr>
          <w:rFonts w:ascii="Calibri" w:eastAsia="Calibri" w:hAnsi="Calibri" w:cs="Calibri"/>
          <w:color w:val="000000"/>
          <w:sz w:val="22"/>
          <w:szCs w:val="22"/>
        </w:rPr>
        <w:t xml:space="preserve">said to Commissioner Grandon </w:t>
      </w:r>
      <w:r>
        <w:rPr>
          <w:rFonts w:ascii="Calibri" w:eastAsia="Calibri" w:hAnsi="Calibri" w:cs="Calibri"/>
          <w:color w:val="000000"/>
          <w:sz w:val="22"/>
          <w:szCs w:val="22"/>
        </w:rPr>
        <w:t xml:space="preserve">that staff will do its best to communicate accurately and consistently </w:t>
      </w:r>
      <w:r w:rsidR="006D1B43">
        <w:rPr>
          <w:rFonts w:ascii="Calibri" w:eastAsia="Calibri" w:hAnsi="Calibri" w:cs="Calibri"/>
          <w:color w:val="000000"/>
          <w:sz w:val="22"/>
          <w:szCs w:val="22"/>
        </w:rPr>
        <w:t>on whatever matters c</w:t>
      </w:r>
      <w:r>
        <w:rPr>
          <w:rFonts w:ascii="Calibri" w:eastAsia="Calibri" w:hAnsi="Calibri" w:cs="Calibri"/>
          <w:color w:val="000000"/>
          <w:sz w:val="22"/>
          <w:szCs w:val="22"/>
        </w:rPr>
        <w:t>ould impact what he does.</w:t>
      </w:r>
    </w:p>
    <w:p w:rsidR="00586F32" w:rsidRDefault="00586F32" w:rsidP="00966D55">
      <w:pPr>
        <w:jc w:val="both"/>
        <w:rPr>
          <w:rFonts w:ascii="Calibri" w:eastAsia="Calibri" w:hAnsi="Calibri" w:cs="Calibri"/>
          <w:color w:val="000000"/>
          <w:sz w:val="22"/>
          <w:szCs w:val="22"/>
        </w:rPr>
      </w:pPr>
    </w:p>
    <w:p w:rsidR="00586F32" w:rsidRDefault="00586F32" w:rsidP="00966D55">
      <w:pPr>
        <w:jc w:val="both"/>
        <w:rPr>
          <w:rFonts w:ascii="Calibri" w:eastAsia="Calibri" w:hAnsi="Calibri" w:cs="Calibri"/>
          <w:color w:val="000000"/>
          <w:sz w:val="22"/>
          <w:szCs w:val="22"/>
        </w:rPr>
      </w:pPr>
      <w:r>
        <w:rPr>
          <w:rFonts w:ascii="Calibri" w:eastAsia="Calibri" w:hAnsi="Calibri" w:cs="Calibri"/>
          <w:color w:val="000000"/>
          <w:sz w:val="22"/>
          <w:szCs w:val="22"/>
        </w:rPr>
        <w:t xml:space="preserve">Commissioner Grandon answered that the reason the committee wanted to create this forum </w:t>
      </w:r>
      <w:r w:rsidR="006D1B43">
        <w:rPr>
          <w:rFonts w:ascii="Calibri" w:eastAsia="Calibri" w:hAnsi="Calibri" w:cs="Calibri"/>
          <w:color w:val="000000"/>
          <w:sz w:val="22"/>
          <w:szCs w:val="22"/>
        </w:rPr>
        <w:t xml:space="preserve">was </w:t>
      </w:r>
      <w:r>
        <w:rPr>
          <w:rFonts w:ascii="Calibri" w:eastAsia="Calibri" w:hAnsi="Calibri" w:cs="Calibri"/>
          <w:color w:val="000000"/>
          <w:sz w:val="22"/>
          <w:szCs w:val="22"/>
        </w:rPr>
        <w:t>because the one he attended there was no input from the community at all.</w:t>
      </w:r>
    </w:p>
    <w:p w:rsidR="00586F32" w:rsidRDefault="00586F32" w:rsidP="00586F32">
      <w:pPr>
        <w:rPr>
          <w:rFonts w:ascii="Calibri" w:eastAsia="Calibri" w:hAnsi="Calibri" w:cs="Calibri"/>
          <w:color w:val="000000"/>
          <w:sz w:val="22"/>
          <w:szCs w:val="22"/>
        </w:rPr>
      </w:pPr>
    </w:p>
    <w:p w:rsidR="00586F32" w:rsidRDefault="00586F32" w:rsidP="006D1B43">
      <w:pPr>
        <w:jc w:val="both"/>
        <w:rPr>
          <w:rFonts w:ascii="Calibri" w:eastAsia="Calibri" w:hAnsi="Calibri" w:cs="Calibri"/>
          <w:color w:val="000000"/>
          <w:sz w:val="22"/>
          <w:szCs w:val="22"/>
        </w:rPr>
      </w:pPr>
      <w:r>
        <w:rPr>
          <w:rFonts w:ascii="Calibri" w:eastAsia="Calibri" w:hAnsi="Calibri" w:cs="Calibri"/>
          <w:color w:val="000000"/>
          <w:sz w:val="22"/>
          <w:szCs w:val="22"/>
        </w:rPr>
        <w:t>Love Crossling encourage</w:t>
      </w:r>
      <w:r w:rsidR="006D1B43">
        <w:rPr>
          <w:rFonts w:ascii="Calibri" w:eastAsia="Calibri" w:hAnsi="Calibri" w:cs="Calibri"/>
          <w:color w:val="000000"/>
          <w:sz w:val="22"/>
          <w:szCs w:val="22"/>
        </w:rPr>
        <w:t>d Commissioners</w:t>
      </w:r>
      <w:r>
        <w:rPr>
          <w:rFonts w:ascii="Calibri" w:eastAsia="Calibri" w:hAnsi="Calibri" w:cs="Calibri"/>
          <w:color w:val="000000"/>
          <w:sz w:val="22"/>
          <w:szCs w:val="22"/>
        </w:rPr>
        <w:t xml:space="preserve"> to always contact councilmember Abuzuaiter beca</w:t>
      </w:r>
      <w:r w:rsidR="006D1B43">
        <w:rPr>
          <w:rFonts w:ascii="Calibri" w:eastAsia="Calibri" w:hAnsi="Calibri" w:cs="Calibri"/>
          <w:color w:val="000000"/>
          <w:sz w:val="22"/>
          <w:szCs w:val="22"/>
        </w:rPr>
        <w:t xml:space="preserve">use she is the liaison for HRC.  </w:t>
      </w:r>
      <w:r>
        <w:rPr>
          <w:rFonts w:ascii="Calibri" w:eastAsia="Calibri" w:hAnsi="Calibri" w:cs="Calibri"/>
          <w:color w:val="000000"/>
          <w:sz w:val="22"/>
          <w:szCs w:val="22"/>
        </w:rPr>
        <w:t>Councilmember Abuzuaiter</w:t>
      </w:r>
      <w:r w:rsidR="006D1B43">
        <w:rPr>
          <w:rFonts w:ascii="Calibri" w:eastAsia="Calibri" w:hAnsi="Calibri" w:cs="Calibri"/>
          <w:color w:val="000000"/>
          <w:sz w:val="22"/>
          <w:szCs w:val="22"/>
        </w:rPr>
        <w:t xml:space="preserve"> added</w:t>
      </w:r>
      <w:r>
        <w:rPr>
          <w:rFonts w:ascii="Calibri" w:eastAsia="Calibri" w:hAnsi="Calibri" w:cs="Calibri"/>
          <w:color w:val="000000"/>
          <w:sz w:val="22"/>
          <w:szCs w:val="22"/>
        </w:rPr>
        <w:t xml:space="preserve"> that all commissions have a liaison but commissioners should also contact the councilmember who appointed them.</w:t>
      </w:r>
    </w:p>
    <w:p w:rsidR="00586F32" w:rsidRDefault="00586F32" w:rsidP="006D1B43">
      <w:pPr>
        <w:jc w:val="both"/>
        <w:rPr>
          <w:rFonts w:ascii="Calibri" w:eastAsia="Calibri" w:hAnsi="Calibri" w:cs="Calibri"/>
          <w:color w:val="000000"/>
          <w:sz w:val="22"/>
          <w:szCs w:val="22"/>
        </w:rPr>
      </w:pPr>
    </w:p>
    <w:p w:rsidR="00586F32" w:rsidRDefault="00586F32" w:rsidP="00586F32">
      <w:pPr>
        <w:rPr>
          <w:rFonts w:ascii="Calibri" w:eastAsia="Calibri" w:hAnsi="Calibri" w:cs="Calibri"/>
          <w:color w:val="000000"/>
          <w:sz w:val="22"/>
          <w:szCs w:val="22"/>
        </w:rPr>
      </w:pPr>
      <w:r>
        <w:rPr>
          <w:rFonts w:ascii="Calibri" w:eastAsia="Calibri" w:hAnsi="Calibri" w:cs="Calibri"/>
          <w:color w:val="000000"/>
          <w:sz w:val="22"/>
          <w:szCs w:val="22"/>
        </w:rPr>
        <w:t xml:space="preserve">Commissioner Grandon </w:t>
      </w:r>
      <w:r w:rsidR="001E49B6">
        <w:rPr>
          <w:rFonts w:ascii="Calibri" w:eastAsia="Calibri" w:hAnsi="Calibri" w:cs="Calibri"/>
          <w:color w:val="000000"/>
          <w:sz w:val="22"/>
          <w:szCs w:val="22"/>
        </w:rPr>
        <w:t>expressed concerned regarding communication in consideration of the answer to the proposal.</w:t>
      </w:r>
    </w:p>
    <w:p w:rsidR="00586F32" w:rsidRDefault="00586F32" w:rsidP="00586F32">
      <w:pPr>
        <w:rPr>
          <w:rFonts w:ascii="Calibri" w:eastAsia="Calibri" w:hAnsi="Calibri" w:cs="Calibri"/>
          <w:color w:val="000000"/>
          <w:sz w:val="22"/>
          <w:szCs w:val="22"/>
        </w:rPr>
      </w:pPr>
      <w:r>
        <w:rPr>
          <w:rFonts w:ascii="Calibri" w:eastAsia="Calibri" w:hAnsi="Calibri" w:cs="Calibri"/>
          <w:color w:val="000000"/>
          <w:sz w:val="22"/>
          <w:szCs w:val="22"/>
        </w:rPr>
        <w:lastRenderedPageBreak/>
        <w:t>To continue</w:t>
      </w:r>
      <w:r w:rsidR="006B5CEB">
        <w:rPr>
          <w:rFonts w:ascii="Calibri" w:eastAsia="Calibri" w:hAnsi="Calibri" w:cs="Calibri"/>
          <w:color w:val="000000"/>
          <w:sz w:val="22"/>
          <w:szCs w:val="22"/>
        </w:rPr>
        <w:t xml:space="preserve"> with</w:t>
      </w:r>
      <w:r>
        <w:rPr>
          <w:rFonts w:ascii="Calibri" w:eastAsia="Calibri" w:hAnsi="Calibri" w:cs="Calibri"/>
          <w:color w:val="000000"/>
          <w:sz w:val="22"/>
          <w:szCs w:val="22"/>
        </w:rPr>
        <w:t xml:space="preserve"> the staff report</w:t>
      </w:r>
      <w:r w:rsidR="006B5CEB">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6D1B43">
        <w:rPr>
          <w:rFonts w:ascii="Calibri" w:eastAsia="Calibri" w:hAnsi="Calibri" w:cs="Calibri"/>
          <w:color w:val="000000"/>
          <w:sz w:val="22"/>
          <w:szCs w:val="22"/>
        </w:rPr>
        <w:t xml:space="preserve">Love Crossling </w:t>
      </w:r>
      <w:r>
        <w:rPr>
          <w:rFonts w:ascii="Calibri" w:eastAsia="Calibri" w:hAnsi="Calibri" w:cs="Calibri"/>
          <w:color w:val="000000"/>
          <w:sz w:val="22"/>
          <w:szCs w:val="22"/>
        </w:rPr>
        <w:t>added that the HRC logo will be redesigned and also the Human Rel</w:t>
      </w:r>
      <w:r w:rsidR="006D1B43">
        <w:rPr>
          <w:rFonts w:ascii="Calibri" w:eastAsia="Calibri" w:hAnsi="Calibri" w:cs="Calibri"/>
          <w:color w:val="000000"/>
          <w:sz w:val="22"/>
          <w:szCs w:val="22"/>
        </w:rPr>
        <w:t>ations Department is rebranding.  T</w:t>
      </w:r>
      <w:r>
        <w:rPr>
          <w:rFonts w:ascii="Calibri" w:eastAsia="Calibri" w:hAnsi="Calibri" w:cs="Calibri"/>
          <w:color w:val="000000"/>
          <w:sz w:val="22"/>
          <w:szCs w:val="22"/>
        </w:rPr>
        <w:t>he commission will be able to decide to change it or keep the current one.</w:t>
      </w:r>
    </w:p>
    <w:p w:rsidR="00586F32" w:rsidRDefault="00586F32" w:rsidP="00586F32">
      <w:pPr>
        <w:rPr>
          <w:rFonts w:ascii="Calibri" w:eastAsia="Calibri" w:hAnsi="Calibri" w:cs="Calibri"/>
          <w:color w:val="000000"/>
          <w:sz w:val="22"/>
          <w:szCs w:val="22"/>
        </w:rPr>
      </w:pPr>
    </w:p>
    <w:p w:rsidR="00586F32" w:rsidRDefault="006D1B43" w:rsidP="00586F32">
      <w:pPr>
        <w:rPr>
          <w:rFonts w:ascii="Calibri" w:eastAsia="Calibri" w:hAnsi="Calibri" w:cs="Calibri"/>
          <w:color w:val="000000"/>
          <w:sz w:val="22"/>
          <w:szCs w:val="22"/>
        </w:rPr>
      </w:pPr>
      <w:r>
        <w:rPr>
          <w:rFonts w:ascii="Calibri" w:eastAsia="Calibri" w:hAnsi="Calibri" w:cs="Calibri"/>
          <w:color w:val="000000"/>
          <w:sz w:val="22"/>
          <w:szCs w:val="22"/>
        </w:rPr>
        <w:t>A list</w:t>
      </w:r>
      <w:r w:rsidR="00586F32">
        <w:rPr>
          <w:rFonts w:ascii="Calibri" w:eastAsia="Calibri" w:hAnsi="Calibri" w:cs="Calibri"/>
          <w:color w:val="000000"/>
          <w:sz w:val="22"/>
          <w:szCs w:val="22"/>
        </w:rPr>
        <w:t xml:space="preserve"> of potential topics </w:t>
      </w:r>
      <w:r w:rsidR="009A7151">
        <w:rPr>
          <w:rFonts w:ascii="Calibri" w:eastAsia="Calibri" w:hAnsi="Calibri" w:cs="Calibri"/>
          <w:color w:val="000000"/>
          <w:sz w:val="22"/>
          <w:szCs w:val="22"/>
        </w:rPr>
        <w:t>for</w:t>
      </w:r>
      <w:r>
        <w:rPr>
          <w:rFonts w:ascii="Calibri" w:eastAsia="Calibri" w:hAnsi="Calibri" w:cs="Calibri"/>
          <w:color w:val="000000"/>
          <w:sz w:val="22"/>
          <w:szCs w:val="22"/>
        </w:rPr>
        <w:t xml:space="preserve"> committees was created and submitted </w:t>
      </w:r>
      <w:r w:rsidR="00586F32">
        <w:rPr>
          <w:rFonts w:ascii="Calibri" w:eastAsia="Calibri" w:hAnsi="Calibri" w:cs="Calibri"/>
          <w:color w:val="000000"/>
          <w:sz w:val="22"/>
          <w:szCs w:val="22"/>
        </w:rPr>
        <w:t xml:space="preserve">for consideration.  See report and </w:t>
      </w:r>
      <w:r w:rsidR="009A7151">
        <w:rPr>
          <w:rFonts w:ascii="Calibri" w:eastAsia="Calibri" w:hAnsi="Calibri" w:cs="Calibri"/>
          <w:color w:val="000000"/>
          <w:sz w:val="22"/>
          <w:szCs w:val="22"/>
        </w:rPr>
        <w:t xml:space="preserve">list </w:t>
      </w:r>
      <w:r w:rsidR="00586F32">
        <w:rPr>
          <w:rFonts w:ascii="Calibri" w:eastAsia="Calibri" w:hAnsi="Calibri" w:cs="Calibri"/>
          <w:color w:val="000000"/>
          <w:sz w:val="22"/>
          <w:szCs w:val="22"/>
        </w:rPr>
        <w:t>attached.</w:t>
      </w:r>
    </w:p>
    <w:p w:rsidR="00586F32" w:rsidRPr="001F728B" w:rsidRDefault="00586F32" w:rsidP="00586F32">
      <w:pPr>
        <w:rPr>
          <w:rFonts w:ascii="Calibri" w:eastAsia="Calibri" w:hAnsi="Calibri" w:cs="Calibri"/>
          <w:color w:val="000000"/>
          <w:sz w:val="22"/>
          <w:szCs w:val="22"/>
        </w:rPr>
      </w:pPr>
    </w:p>
    <w:p w:rsidR="00586F32" w:rsidRPr="00210AE8" w:rsidRDefault="00586F32" w:rsidP="00586F32">
      <w:pPr>
        <w:jc w:val="both"/>
        <w:rPr>
          <w:rFonts w:ascii="Arial Unicode MS" w:eastAsia="Arial Unicode MS" w:hAnsi="Arial Unicode MS" w:cs="Arial Unicode MS"/>
          <w:sz w:val="22"/>
          <w:szCs w:val="22"/>
        </w:rPr>
      </w:pPr>
      <w:r w:rsidRPr="00D836EE">
        <w:rPr>
          <w:rFonts w:ascii="Calibri" w:eastAsia="Calibri" w:hAnsi="Calibri" w:cs="Calibri"/>
          <w:b/>
          <w:color w:val="000000"/>
          <w:sz w:val="22"/>
          <w:szCs w:val="22"/>
          <w:u w:val="single"/>
        </w:rPr>
        <w:t>APPROVAL OF MINUTES</w:t>
      </w:r>
    </w:p>
    <w:p w:rsidR="00586F32" w:rsidRPr="009269F5" w:rsidRDefault="00586F32" w:rsidP="00586F32">
      <w:pPr>
        <w:tabs>
          <w:tab w:val="left" w:pos="270"/>
        </w:tabs>
        <w:jc w:val="both"/>
        <w:rPr>
          <w:rFonts w:ascii="Arial" w:eastAsia="Arial" w:hAnsi="Arial" w:cs="Arial"/>
          <w:color w:val="000000"/>
          <w:sz w:val="22"/>
          <w:szCs w:val="22"/>
        </w:rPr>
      </w:pPr>
    </w:p>
    <w:p w:rsidR="00586F32" w:rsidRPr="00690378" w:rsidRDefault="00586F32" w:rsidP="00586F32">
      <w:pPr>
        <w:numPr>
          <w:ilvl w:val="0"/>
          <w:numId w:val="29"/>
        </w:numPr>
        <w:tabs>
          <w:tab w:val="left" w:pos="270"/>
        </w:tabs>
        <w:ind w:left="720" w:hanging="720"/>
        <w:jc w:val="both"/>
        <w:rPr>
          <w:rFonts w:ascii="Arial" w:eastAsia="Arial" w:hAnsi="Arial" w:cs="Arial"/>
          <w:color w:val="000000"/>
          <w:sz w:val="22"/>
          <w:szCs w:val="22"/>
        </w:rPr>
      </w:pPr>
      <w:r>
        <w:rPr>
          <w:rFonts w:ascii="Calibri" w:eastAsia="Calibri" w:hAnsi="Calibri" w:cs="Calibri"/>
          <w:color w:val="000000"/>
          <w:sz w:val="22"/>
          <w:szCs w:val="22"/>
        </w:rPr>
        <w:t>November 4</w:t>
      </w:r>
      <w:r w:rsidRPr="00D836EE">
        <w:rPr>
          <w:rFonts w:ascii="Calibri" w:eastAsia="Calibri" w:hAnsi="Calibri" w:cs="Calibri"/>
          <w:color w:val="000000"/>
          <w:sz w:val="22"/>
          <w:szCs w:val="22"/>
        </w:rPr>
        <w:t>, 2014 Meeting Minutes</w:t>
      </w:r>
      <w:r>
        <w:rPr>
          <w:rFonts w:ascii="Arial" w:eastAsia="Arial" w:hAnsi="Arial" w:cs="Arial"/>
          <w:color w:val="000000"/>
          <w:sz w:val="22"/>
          <w:szCs w:val="22"/>
        </w:rPr>
        <w:t xml:space="preserve"> - </w:t>
      </w:r>
      <w:r w:rsidRPr="00690378">
        <w:rPr>
          <w:rFonts w:ascii="Calibri" w:eastAsia="Calibri" w:hAnsi="Calibri" w:cs="Calibri"/>
          <w:color w:val="000000"/>
          <w:sz w:val="22"/>
          <w:szCs w:val="22"/>
        </w:rPr>
        <w:t>There was no quorum to approve the minutes.</w:t>
      </w:r>
    </w:p>
    <w:p w:rsidR="00586F32" w:rsidRPr="00D836EE" w:rsidRDefault="00586F32" w:rsidP="00586F32">
      <w:pPr>
        <w:rPr>
          <w:rFonts w:eastAsia="Bookman Old Style" w:cs="Bookman Old Style"/>
          <w:sz w:val="22"/>
          <w:szCs w:val="22"/>
        </w:rPr>
      </w:pPr>
    </w:p>
    <w:p w:rsidR="00586F32" w:rsidRPr="00D836EE" w:rsidRDefault="00586F32" w:rsidP="00586F32">
      <w:pPr>
        <w:rPr>
          <w:rFonts w:eastAsia="Bookman Old Style" w:cs="Bookman Old Style"/>
          <w:sz w:val="22"/>
          <w:szCs w:val="22"/>
        </w:rPr>
      </w:pPr>
    </w:p>
    <w:p w:rsidR="00586F32" w:rsidRDefault="00586F32" w:rsidP="00586F32">
      <w:pP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OTHER BUSINESS </w:t>
      </w:r>
    </w:p>
    <w:p w:rsidR="00586F32" w:rsidRPr="00286EAD" w:rsidRDefault="00586F32" w:rsidP="00586F32">
      <w:pPr>
        <w:jc w:val="both"/>
        <w:rPr>
          <w:rFonts w:ascii="Calibri" w:eastAsia="Calibri" w:hAnsi="Calibri" w:cs="Calibri"/>
          <w:color w:val="000000"/>
          <w:sz w:val="22"/>
          <w:szCs w:val="22"/>
        </w:rPr>
      </w:pPr>
    </w:p>
    <w:p w:rsidR="00586F32" w:rsidRDefault="00586F32" w:rsidP="00586F32">
      <w:pPr>
        <w:jc w:val="both"/>
        <w:rPr>
          <w:rFonts w:ascii="Calibri" w:eastAsia="Calibri" w:hAnsi="Calibri" w:cs="Calibri"/>
          <w:color w:val="000000"/>
          <w:sz w:val="22"/>
          <w:szCs w:val="22"/>
        </w:rPr>
      </w:pPr>
      <w:r w:rsidRPr="00286EAD">
        <w:rPr>
          <w:rFonts w:ascii="Calibri" w:eastAsia="Calibri" w:hAnsi="Calibri" w:cs="Calibri"/>
          <w:color w:val="000000"/>
          <w:sz w:val="22"/>
          <w:szCs w:val="22"/>
        </w:rPr>
        <w:t xml:space="preserve">Since there </w:t>
      </w:r>
      <w:r w:rsidR="009A7151">
        <w:rPr>
          <w:rFonts w:ascii="Calibri" w:eastAsia="Calibri" w:hAnsi="Calibri" w:cs="Calibri"/>
          <w:color w:val="000000"/>
          <w:sz w:val="22"/>
          <w:szCs w:val="22"/>
        </w:rPr>
        <w:t>was</w:t>
      </w:r>
      <w:r w:rsidRPr="00286EAD">
        <w:rPr>
          <w:rFonts w:ascii="Calibri" w:eastAsia="Calibri" w:hAnsi="Calibri" w:cs="Calibri"/>
          <w:color w:val="000000"/>
          <w:sz w:val="22"/>
          <w:szCs w:val="22"/>
        </w:rPr>
        <w:t xml:space="preserve"> no quorum </w:t>
      </w:r>
      <w:r>
        <w:rPr>
          <w:rFonts w:ascii="Calibri" w:eastAsia="Calibri" w:hAnsi="Calibri" w:cs="Calibri"/>
          <w:color w:val="000000"/>
          <w:sz w:val="22"/>
          <w:szCs w:val="22"/>
        </w:rPr>
        <w:t>to vote to cancel the meeting on January 2015, the monthly meeting will still be held on January 8</w:t>
      </w:r>
      <w:r w:rsidRPr="007C0DD2">
        <w:rPr>
          <w:rFonts w:ascii="Calibri" w:eastAsia="Calibri" w:hAnsi="Calibri" w:cs="Calibri"/>
          <w:color w:val="000000"/>
          <w:sz w:val="22"/>
          <w:szCs w:val="22"/>
          <w:vertAlign w:val="superscript"/>
        </w:rPr>
        <w:t>th</w:t>
      </w:r>
      <w:r>
        <w:rPr>
          <w:rFonts w:ascii="Calibri" w:eastAsia="Calibri" w:hAnsi="Calibri" w:cs="Calibri"/>
          <w:color w:val="000000"/>
          <w:sz w:val="22"/>
          <w:szCs w:val="22"/>
        </w:rPr>
        <w:t xml:space="preserve">. </w:t>
      </w:r>
    </w:p>
    <w:p w:rsidR="00586F32" w:rsidRDefault="00586F32" w:rsidP="00586F32">
      <w:pPr>
        <w:jc w:val="both"/>
        <w:rPr>
          <w:rFonts w:ascii="Calibri" w:eastAsia="Calibri" w:hAnsi="Calibri" w:cs="Calibri"/>
          <w:color w:val="000000"/>
          <w:sz w:val="22"/>
          <w:szCs w:val="22"/>
        </w:rPr>
      </w:pPr>
    </w:p>
    <w:p w:rsidR="00586F32" w:rsidRPr="00286EAD" w:rsidRDefault="00586F32" w:rsidP="00586F32">
      <w:pPr>
        <w:jc w:val="both"/>
        <w:rPr>
          <w:rFonts w:ascii="Calibri" w:eastAsia="Calibri" w:hAnsi="Calibri" w:cs="Calibri"/>
          <w:color w:val="000000"/>
          <w:sz w:val="22"/>
          <w:szCs w:val="22"/>
        </w:rPr>
      </w:pPr>
      <w:r>
        <w:rPr>
          <w:rFonts w:ascii="Calibri" w:eastAsia="Calibri" w:hAnsi="Calibri" w:cs="Calibri"/>
          <w:color w:val="000000"/>
          <w:sz w:val="22"/>
          <w:szCs w:val="22"/>
        </w:rPr>
        <w:t xml:space="preserve">Chair Williams wanted to state that he is not in agreement with what was documented on the Beloved Community Center letter with regards of the HRC soliciting records from the Greensboro Police Department. </w:t>
      </w:r>
    </w:p>
    <w:p w:rsidR="006732B6" w:rsidRPr="00D836EE" w:rsidRDefault="006732B6" w:rsidP="00241118">
      <w:pPr>
        <w:spacing w:after="100"/>
        <w:jc w:val="both"/>
        <w:rPr>
          <w:rFonts w:ascii="Calibri" w:eastAsia="Calibri" w:hAnsi="Calibri" w:cs="Calibri"/>
          <w:color w:val="000000"/>
          <w:sz w:val="22"/>
          <w:szCs w:val="22"/>
        </w:rPr>
      </w:pPr>
    </w:p>
    <w:p w:rsidR="00241118" w:rsidRDefault="00241118" w:rsidP="00241118">
      <w:pPr>
        <w:spacing w:after="100"/>
        <w:jc w:val="both"/>
        <w:rPr>
          <w:rFonts w:ascii="Calibri" w:eastAsia="Calibri" w:hAnsi="Calibri" w:cs="Calibri"/>
          <w:b/>
          <w:color w:val="000000"/>
          <w:u w:val="single"/>
        </w:rPr>
      </w:pPr>
      <w:r>
        <w:rPr>
          <w:rFonts w:ascii="Calibri" w:eastAsia="Calibri" w:hAnsi="Calibri" w:cs="Calibri"/>
          <w:b/>
          <w:color w:val="000000"/>
          <w:sz w:val="22"/>
          <w:u w:val="single"/>
        </w:rPr>
        <w:t>ACKNOWLEDGE ABSENCES</w:t>
      </w:r>
    </w:p>
    <w:p w:rsidR="00241118" w:rsidRDefault="00241118" w:rsidP="00241118">
      <w:pPr>
        <w:jc w:val="both"/>
        <w:rPr>
          <w:rFonts w:ascii="Calibri" w:eastAsia="Calibri" w:hAnsi="Calibri" w:cs="Calibri"/>
          <w:color w:val="000000"/>
        </w:rPr>
      </w:pPr>
      <w:r>
        <w:rPr>
          <w:rFonts w:ascii="Calibri" w:eastAsia="Calibri" w:hAnsi="Calibri" w:cs="Calibri"/>
          <w:color w:val="000000"/>
          <w:sz w:val="22"/>
        </w:rPr>
        <w:t>Excused Absences were acknowledged.</w:t>
      </w:r>
    </w:p>
    <w:p w:rsidR="00241118" w:rsidRDefault="00241118" w:rsidP="00241118">
      <w:pPr>
        <w:spacing w:after="100"/>
        <w:jc w:val="both"/>
        <w:rPr>
          <w:rFonts w:ascii="Calibri" w:eastAsia="Calibri" w:hAnsi="Calibri" w:cs="Calibri"/>
          <w:b/>
          <w:color w:val="000000"/>
          <w:sz w:val="12"/>
          <w:u w:val="single"/>
        </w:rPr>
      </w:pPr>
    </w:p>
    <w:p w:rsidR="00BD378E" w:rsidRDefault="00BD378E" w:rsidP="00BD378E">
      <w:pPr>
        <w:spacing w:after="100"/>
        <w:jc w:val="both"/>
        <w:rPr>
          <w:rFonts w:ascii="Calibri" w:eastAsia="Calibri" w:hAnsi="Calibri" w:cs="Calibri"/>
          <w:b/>
          <w:color w:val="000000"/>
          <w:u w:val="single"/>
        </w:rPr>
      </w:pPr>
      <w:r>
        <w:rPr>
          <w:rFonts w:ascii="Calibri" w:eastAsia="Calibri" w:hAnsi="Calibri" w:cs="Calibri"/>
          <w:b/>
          <w:color w:val="000000"/>
          <w:sz w:val="22"/>
          <w:u w:val="single"/>
        </w:rPr>
        <w:t>ADJOURN</w:t>
      </w:r>
      <w:r w:rsidR="00FA70C0">
        <w:rPr>
          <w:rFonts w:ascii="Calibri" w:eastAsia="Calibri" w:hAnsi="Calibri" w:cs="Calibri"/>
          <w:b/>
          <w:color w:val="000000"/>
          <w:sz w:val="22"/>
          <w:u w:val="single"/>
        </w:rPr>
        <w:t>MENT</w:t>
      </w:r>
    </w:p>
    <w:p w:rsidR="00BD378E" w:rsidRPr="00BD378E" w:rsidRDefault="00BD378E" w:rsidP="00241118">
      <w:pPr>
        <w:spacing w:after="100"/>
        <w:jc w:val="both"/>
        <w:rPr>
          <w:rFonts w:ascii="Calibri" w:eastAsia="Calibri" w:hAnsi="Calibri" w:cs="Calibri"/>
          <w:color w:val="000000"/>
          <w:sz w:val="12"/>
          <w:u w:val="single"/>
        </w:rPr>
      </w:pPr>
    </w:p>
    <w:p w:rsidR="00C10628" w:rsidRPr="00D836EE" w:rsidRDefault="00E46C10" w:rsidP="00C10628">
      <w:pPr>
        <w:spacing w:after="100"/>
        <w:jc w:val="both"/>
        <w:rPr>
          <w:rFonts w:ascii="Calibri" w:eastAsia="Calibri" w:hAnsi="Calibri" w:cs="Calibri"/>
          <w:color w:val="000000"/>
          <w:sz w:val="22"/>
          <w:szCs w:val="22"/>
        </w:rPr>
      </w:pPr>
      <w:r>
        <w:rPr>
          <w:rFonts w:ascii="Calibri" w:eastAsia="Calibri" w:hAnsi="Calibri" w:cs="Calibri"/>
          <w:color w:val="000000"/>
          <w:sz w:val="22"/>
          <w:szCs w:val="22"/>
        </w:rPr>
        <w:t>Chair Williams adjourned the meeting at 8:00 p.m.</w:t>
      </w:r>
    </w:p>
    <w:p w:rsidR="00241118" w:rsidRDefault="00241118" w:rsidP="00241118">
      <w:pPr>
        <w:jc w:val="both"/>
        <w:rPr>
          <w:rFonts w:ascii="Calibri" w:eastAsia="Calibri" w:hAnsi="Calibri" w:cs="Calibri"/>
          <w:color w:val="000000"/>
        </w:rPr>
      </w:pPr>
    </w:p>
    <w:p w:rsidR="00241118" w:rsidRDefault="00241118" w:rsidP="00241118">
      <w:pPr>
        <w:jc w:val="both"/>
        <w:rPr>
          <w:rFonts w:ascii="Calibri" w:eastAsia="Calibri" w:hAnsi="Calibri" w:cs="Calibri"/>
          <w:color w:val="000000"/>
        </w:rPr>
      </w:pPr>
    </w:p>
    <w:p w:rsidR="00241118" w:rsidRDefault="00241118" w:rsidP="00241118">
      <w:pPr>
        <w:jc w:val="both"/>
        <w:rPr>
          <w:rFonts w:ascii="Calibri" w:eastAsia="Calibri" w:hAnsi="Calibri" w:cs="Calibri"/>
          <w:color w:val="000000"/>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Default="00766ED2" w:rsidP="00241118">
      <w:pPr>
        <w:pStyle w:val="BodyText"/>
        <w:rPr>
          <w:rFonts w:ascii="Book Antiqua" w:hAnsi="Book Antiqua"/>
          <w:b/>
          <w:sz w:val="22"/>
          <w:szCs w:val="22"/>
        </w:rPr>
      </w:pPr>
    </w:p>
    <w:p w:rsidR="00766ED2" w:rsidRPr="00766ED2" w:rsidRDefault="00766ED2" w:rsidP="00241118">
      <w:pPr>
        <w:pStyle w:val="BodyText"/>
        <w:rPr>
          <w:rFonts w:ascii="Book Antiqua" w:hAnsi="Book Antiqua"/>
          <w:b/>
          <w:sz w:val="32"/>
          <w:szCs w:val="22"/>
        </w:rPr>
      </w:pPr>
    </w:p>
    <w:p w:rsidR="00766ED2" w:rsidRDefault="00766ED2" w:rsidP="00766ED2">
      <w:pPr>
        <w:pStyle w:val="BodyText"/>
        <w:jc w:val="center"/>
        <w:rPr>
          <w:rFonts w:ascii="Book Antiqua" w:hAnsi="Book Antiqua"/>
          <w:b/>
          <w:color w:val="A6A6A6"/>
          <w:sz w:val="56"/>
          <w:szCs w:val="22"/>
        </w:rPr>
      </w:pPr>
      <w:r w:rsidRPr="00766ED2">
        <w:rPr>
          <w:rFonts w:ascii="Book Antiqua" w:hAnsi="Book Antiqua"/>
          <w:b/>
          <w:color w:val="A6A6A6"/>
          <w:sz w:val="56"/>
          <w:szCs w:val="22"/>
        </w:rPr>
        <w:t>ATTACHMENTS</w:t>
      </w: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766ED2" w:rsidRDefault="00766ED2" w:rsidP="00766ED2">
      <w:pPr>
        <w:pStyle w:val="BodyText"/>
        <w:jc w:val="center"/>
        <w:rPr>
          <w:rFonts w:ascii="Book Antiqua" w:hAnsi="Book Antiqua"/>
          <w:b/>
          <w:color w:val="A6A6A6"/>
          <w:sz w:val="56"/>
          <w:szCs w:val="22"/>
        </w:rPr>
      </w:pPr>
    </w:p>
    <w:p w:rsidR="00EC283C" w:rsidRDefault="00EC283C" w:rsidP="00766ED2">
      <w:pPr>
        <w:pStyle w:val="BodyText"/>
        <w:jc w:val="center"/>
        <w:rPr>
          <w:rFonts w:ascii="Book Antiqua" w:hAnsi="Book Antiqua"/>
          <w:b/>
          <w:color w:val="A6A6A6"/>
          <w:sz w:val="56"/>
          <w:szCs w:val="22"/>
        </w:rPr>
      </w:pPr>
    </w:p>
    <w:p w:rsidR="00EC283C" w:rsidRDefault="00EC283C" w:rsidP="00766ED2">
      <w:pPr>
        <w:pStyle w:val="BodyText"/>
        <w:jc w:val="center"/>
        <w:rPr>
          <w:rFonts w:ascii="Book Antiqua" w:hAnsi="Book Antiqua"/>
          <w:b/>
          <w:color w:val="A6A6A6"/>
          <w:sz w:val="56"/>
          <w:szCs w:val="22"/>
        </w:rPr>
      </w:pPr>
    </w:p>
    <w:p w:rsidR="009B0DCA" w:rsidRDefault="009B0DCA" w:rsidP="00766ED2">
      <w:pPr>
        <w:pStyle w:val="BodyText"/>
        <w:jc w:val="center"/>
        <w:rPr>
          <w:rFonts w:ascii="Book Antiqua" w:hAnsi="Book Antiqua"/>
          <w:b/>
          <w:color w:val="A6A6A6"/>
          <w:sz w:val="56"/>
          <w:szCs w:val="22"/>
        </w:rPr>
      </w:pPr>
    </w:p>
    <w:p w:rsidR="00766ED2" w:rsidRPr="00480A48" w:rsidRDefault="00EC283C" w:rsidP="00EC283C">
      <w:pPr>
        <w:tabs>
          <w:tab w:val="left" w:pos="720"/>
          <w:tab w:val="right" w:pos="9450"/>
        </w:tabs>
        <w:spacing w:line="240" w:lineRule="atLeast"/>
        <w:ind w:right="-90"/>
        <w:jc w:val="center"/>
        <w:rPr>
          <w:rFonts w:cs="Arial"/>
          <w:b/>
          <w:i/>
        </w:rPr>
      </w:pPr>
      <w:r>
        <w:rPr>
          <w:rFonts w:cs="Arial"/>
          <w:b/>
          <w:i/>
        </w:rPr>
        <w:t>CHAIR REPORT</w:t>
      </w:r>
    </w:p>
    <w:p w:rsidR="00766ED2" w:rsidRPr="005B38CD" w:rsidRDefault="00766ED2" w:rsidP="00075E41">
      <w:pPr>
        <w:tabs>
          <w:tab w:val="left" w:pos="720"/>
          <w:tab w:val="right" w:pos="10080"/>
        </w:tabs>
        <w:spacing w:line="240" w:lineRule="atLeast"/>
        <w:ind w:right="-93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66ED2" w:rsidTr="00075E41">
        <w:trPr>
          <w:trHeight w:val="377"/>
        </w:trPr>
        <w:tc>
          <w:tcPr>
            <w:tcW w:w="9576" w:type="dxa"/>
            <w:shd w:val="clear" w:color="auto" w:fill="9BBB59"/>
            <w:vAlign w:val="center"/>
          </w:tcPr>
          <w:p w:rsidR="00766ED2" w:rsidRPr="00075E41" w:rsidRDefault="00766ED2" w:rsidP="00075E41">
            <w:pPr>
              <w:tabs>
                <w:tab w:val="left" w:pos="720"/>
                <w:tab w:val="right" w:pos="10080"/>
              </w:tabs>
              <w:spacing w:line="240" w:lineRule="atLeast"/>
              <w:ind w:right="-936"/>
              <w:jc w:val="center"/>
              <w:rPr>
                <w:rFonts w:cs="Arial"/>
                <w:b/>
                <w:bCs/>
                <w:color w:val="FFFFFF"/>
              </w:rPr>
            </w:pPr>
            <w:r w:rsidRPr="00075E41">
              <w:rPr>
                <w:rFonts w:cs="Arial"/>
                <w:b/>
                <w:bCs/>
                <w:color w:val="FFFFFF"/>
                <w:sz w:val="28"/>
              </w:rPr>
              <w:t>GENERAL UPDATES</w:t>
            </w:r>
          </w:p>
        </w:tc>
      </w:tr>
      <w:tr w:rsidR="00766ED2" w:rsidTr="00075E41">
        <w:trPr>
          <w:trHeight w:val="332"/>
        </w:trPr>
        <w:tc>
          <w:tcPr>
            <w:tcW w:w="9576" w:type="dxa"/>
            <w:shd w:val="clear" w:color="auto" w:fill="E6EED5"/>
            <w:vAlign w:val="center"/>
          </w:tcPr>
          <w:p w:rsidR="00766ED2" w:rsidRPr="00075E41" w:rsidRDefault="00766ED2" w:rsidP="00075E41">
            <w:pPr>
              <w:pStyle w:val="ListParagraph"/>
              <w:rPr>
                <w:rFonts w:cs="Arial"/>
                <w:b/>
                <w:bCs/>
              </w:rPr>
            </w:pPr>
          </w:p>
          <w:p w:rsidR="00766ED2" w:rsidRPr="00075E41" w:rsidRDefault="00766ED2" w:rsidP="00075E41">
            <w:pPr>
              <w:pStyle w:val="ListParagraph"/>
              <w:numPr>
                <w:ilvl w:val="0"/>
                <w:numId w:val="33"/>
              </w:numPr>
              <w:overflowPunct w:val="0"/>
              <w:autoSpaceDE w:val="0"/>
              <w:autoSpaceDN w:val="0"/>
              <w:adjustRightInd w:val="0"/>
              <w:spacing w:after="0" w:line="240" w:lineRule="auto"/>
              <w:textAlignment w:val="baseline"/>
              <w:rPr>
                <w:rFonts w:cs="Arial"/>
                <w:b/>
                <w:bCs/>
              </w:rPr>
            </w:pPr>
            <w:r w:rsidRPr="00075E41">
              <w:rPr>
                <w:rFonts w:ascii="Times New Roman" w:hAnsi="Times New Roman"/>
                <w:b/>
                <w:bCs/>
              </w:rPr>
              <w:t>November 11, 2014</w:t>
            </w:r>
            <w:r w:rsidRPr="00075E41">
              <w:rPr>
                <w:rFonts w:ascii="Times New Roman" w:hAnsi="Times New Roman"/>
                <w:bCs/>
              </w:rPr>
              <w:t xml:space="preserve"> – The International Civil Rights Museum excused its Executive Director of his duties. This action triggered a public relations battle in the community and media between the City of Greensboro, which approved a loan to the Museum in 2013 and who have two seats on the Board of the Museum, and the board members of the International Civil Rights Museum. This laid the groundwork for the City of Greensboro to put forth </w:t>
            </w:r>
            <w:bookmarkStart w:id="0" w:name="_GoBack"/>
            <w:bookmarkEnd w:id="0"/>
            <w:r w:rsidRPr="00075E41">
              <w:rPr>
                <w:rFonts w:ascii="Times New Roman" w:hAnsi="Times New Roman"/>
                <w:bCs/>
              </w:rPr>
              <w:t xml:space="preserve">a business proposal/offer to manage the International Civil Rights Museum, which may include new leadership and possible increased donors to the Museum. The proposal/offer can be rejected if the Board of the Museum chooses. With this business proposal/offer, a perceived racial issue was created by segments of the population of Greensboro that is trying to gain traction in this community. </w:t>
            </w:r>
          </w:p>
          <w:p w:rsidR="00766ED2" w:rsidRPr="00075E41" w:rsidRDefault="00766ED2" w:rsidP="00075E41">
            <w:pPr>
              <w:pStyle w:val="ListParagraph"/>
              <w:rPr>
                <w:rFonts w:cs="Arial"/>
                <w:b/>
                <w:bCs/>
              </w:rPr>
            </w:pPr>
          </w:p>
        </w:tc>
      </w:tr>
      <w:tr w:rsidR="00766ED2" w:rsidTr="00075E41">
        <w:tc>
          <w:tcPr>
            <w:tcW w:w="9576" w:type="dxa"/>
            <w:vAlign w:val="center"/>
          </w:tcPr>
          <w:p w:rsidR="00766ED2" w:rsidRPr="00075E41" w:rsidRDefault="00766ED2" w:rsidP="00075E41">
            <w:pPr>
              <w:pStyle w:val="ListParagraph"/>
              <w:rPr>
                <w:rFonts w:ascii="Times New Roman" w:hAnsi="Times New Roman"/>
                <w:b/>
                <w:bCs/>
              </w:rPr>
            </w:pPr>
          </w:p>
          <w:p w:rsidR="00766ED2" w:rsidRPr="00075E41" w:rsidRDefault="00766ED2" w:rsidP="00075E41">
            <w:pPr>
              <w:pStyle w:val="ListParagraph"/>
              <w:numPr>
                <w:ilvl w:val="0"/>
                <w:numId w:val="26"/>
              </w:numPr>
              <w:rPr>
                <w:rFonts w:ascii="Times New Roman" w:hAnsi="Times New Roman"/>
                <w:b/>
                <w:bCs/>
              </w:rPr>
            </w:pPr>
            <w:r w:rsidRPr="00075E41">
              <w:rPr>
                <w:rFonts w:ascii="Times New Roman" w:hAnsi="Times New Roman"/>
                <w:b/>
                <w:bCs/>
              </w:rPr>
              <w:t>November 24, 2014</w:t>
            </w:r>
            <w:r w:rsidRPr="00075E41">
              <w:rPr>
                <w:rFonts w:ascii="Times New Roman" w:hAnsi="Times New Roman"/>
                <w:bCs/>
              </w:rPr>
              <w:t xml:space="preserve"> – The grand jury decision was announced in the case of a police shooting in Ferguson, Missouri.</w:t>
            </w:r>
          </w:p>
        </w:tc>
      </w:tr>
    </w:tbl>
    <w:p w:rsidR="00766ED2" w:rsidRDefault="00766ED2" w:rsidP="00075E41">
      <w:pPr>
        <w:tabs>
          <w:tab w:val="left" w:pos="900"/>
          <w:tab w:val="left" w:pos="1440"/>
          <w:tab w:val="left" w:pos="6480"/>
          <w:tab w:val="right" w:pos="10080"/>
        </w:tabs>
        <w:spacing w:before="120"/>
        <w:ind w:right="-936"/>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66ED2" w:rsidTr="00075E41">
        <w:trPr>
          <w:trHeight w:val="413"/>
        </w:trPr>
        <w:tc>
          <w:tcPr>
            <w:tcW w:w="9558" w:type="dxa"/>
            <w:shd w:val="clear" w:color="auto" w:fill="9BBB59"/>
            <w:vAlign w:val="center"/>
          </w:tcPr>
          <w:p w:rsidR="00766ED2" w:rsidRPr="00075E41" w:rsidRDefault="00766ED2" w:rsidP="00075E41">
            <w:pPr>
              <w:pStyle w:val="Heading4"/>
              <w:jc w:val="center"/>
              <w:rPr>
                <w:rFonts w:ascii="Arial" w:hAnsi="Arial" w:cs="Arial"/>
                <w:b w:val="0"/>
                <w:bCs/>
                <w:color w:val="FFFFFF"/>
                <w:u w:val="none"/>
              </w:rPr>
            </w:pPr>
            <w:r w:rsidRPr="00075E41">
              <w:rPr>
                <w:rFonts w:ascii="Arial" w:hAnsi="Arial" w:cs="Arial"/>
                <w:b w:val="0"/>
                <w:bCs/>
                <w:color w:val="FFFFFF"/>
                <w:sz w:val="28"/>
                <w:u w:val="none"/>
              </w:rPr>
              <w:t>PERTINENT COUNCIL/COMMUNITY UPDATES</w:t>
            </w:r>
          </w:p>
        </w:tc>
      </w:tr>
      <w:tr w:rsidR="00766ED2" w:rsidTr="00075E41">
        <w:trPr>
          <w:trHeight w:val="350"/>
        </w:trPr>
        <w:tc>
          <w:tcPr>
            <w:tcW w:w="9558" w:type="dxa"/>
            <w:tcBorders>
              <w:bottom w:val="single" w:sz="4" w:space="0" w:color="auto"/>
            </w:tcBorders>
            <w:shd w:val="clear" w:color="auto" w:fill="E6EED5"/>
            <w:vAlign w:val="center"/>
          </w:tcPr>
          <w:p w:rsidR="00766ED2" w:rsidRPr="00075E41" w:rsidRDefault="00766ED2" w:rsidP="00075E41">
            <w:pPr>
              <w:pStyle w:val="ListParagraph"/>
              <w:numPr>
                <w:ilvl w:val="0"/>
                <w:numId w:val="25"/>
              </w:numPr>
              <w:rPr>
                <w:rFonts w:ascii="Times New Roman" w:hAnsi="Times New Roman"/>
                <w:b/>
                <w:bCs/>
              </w:rPr>
            </w:pPr>
            <w:r w:rsidRPr="00075E41">
              <w:rPr>
                <w:rFonts w:ascii="Times New Roman" w:hAnsi="Times New Roman"/>
                <w:b/>
                <w:bCs/>
              </w:rPr>
              <w:t>N/A</w:t>
            </w:r>
          </w:p>
        </w:tc>
      </w:tr>
    </w:tbl>
    <w:p w:rsidR="00766ED2" w:rsidRDefault="00766ED2" w:rsidP="00075E41">
      <w:pPr>
        <w:pStyle w:val="Heading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66ED2" w:rsidTr="00075E41">
        <w:trPr>
          <w:trHeight w:val="413"/>
        </w:trPr>
        <w:tc>
          <w:tcPr>
            <w:tcW w:w="9576" w:type="dxa"/>
            <w:tcBorders>
              <w:bottom w:val="single" w:sz="4" w:space="0" w:color="auto"/>
            </w:tcBorders>
            <w:shd w:val="clear" w:color="auto" w:fill="9BBB59"/>
            <w:vAlign w:val="center"/>
          </w:tcPr>
          <w:p w:rsidR="00766ED2" w:rsidRPr="00075E41" w:rsidRDefault="00766ED2" w:rsidP="00075E41">
            <w:pPr>
              <w:tabs>
                <w:tab w:val="left" w:pos="900"/>
                <w:tab w:val="left" w:pos="1440"/>
                <w:tab w:val="left" w:pos="6480"/>
                <w:tab w:val="right" w:pos="10080"/>
              </w:tabs>
              <w:spacing w:before="120"/>
              <w:ind w:right="-936"/>
              <w:jc w:val="center"/>
              <w:rPr>
                <w:rFonts w:cs="Arial"/>
                <w:b/>
                <w:bCs/>
                <w:color w:val="FFFFFF"/>
              </w:rPr>
            </w:pPr>
            <w:r w:rsidRPr="00075E41">
              <w:rPr>
                <w:rFonts w:cs="Arial"/>
                <w:b/>
                <w:bCs/>
                <w:color w:val="FFFFFF"/>
                <w:sz w:val="28"/>
              </w:rPr>
              <w:t>COMMISSIONER REQUESTS OF STAFF</w:t>
            </w:r>
          </w:p>
        </w:tc>
      </w:tr>
      <w:tr w:rsidR="00766ED2" w:rsidTr="00075E41">
        <w:trPr>
          <w:trHeight w:val="503"/>
        </w:trPr>
        <w:tc>
          <w:tcPr>
            <w:tcW w:w="9576" w:type="dxa"/>
            <w:tcBorders>
              <w:right w:val="single" w:sz="4" w:space="0" w:color="auto"/>
            </w:tcBorders>
            <w:shd w:val="clear" w:color="auto" w:fill="E6EED5"/>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rPr>
            </w:pPr>
            <w:r w:rsidRPr="00075E41">
              <w:rPr>
                <w:rFonts w:ascii="Times New Roman" w:hAnsi="Times New Roman"/>
                <w:b/>
                <w:bCs/>
              </w:rPr>
              <w:t>N/A</w:t>
            </w:r>
          </w:p>
        </w:tc>
      </w:tr>
    </w:tbl>
    <w:p w:rsidR="00766ED2" w:rsidRDefault="00766ED2" w:rsidP="00075E41">
      <w:pP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66ED2" w:rsidRPr="002B3050" w:rsidTr="00075E41">
        <w:trPr>
          <w:trHeight w:val="413"/>
        </w:trPr>
        <w:tc>
          <w:tcPr>
            <w:tcW w:w="9558" w:type="dxa"/>
            <w:tcBorders>
              <w:top w:val="single" w:sz="4" w:space="0" w:color="auto"/>
              <w:left w:val="single" w:sz="4" w:space="0" w:color="auto"/>
              <w:bottom w:val="single" w:sz="4" w:space="0" w:color="auto"/>
              <w:right w:val="single" w:sz="4" w:space="0" w:color="auto"/>
            </w:tcBorders>
            <w:shd w:val="clear" w:color="auto" w:fill="9BBB59"/>
            <w:vAlign w:val="center"/>
          </w:tcPr>
          <w:p w:rsidR="00766ED2" w:rsidRPr="00075E41" w:rsidRDefault="00766ED2" w:rsidP="00075E41">
            <w:pPr>
              <w:pStyle w:val="Heading4"/>
              <w:jc w:val="center"/>
              <w:rPr>
                <w:rFonts w:ascii="Arial" w:hAnsi="Arial" w:cs="Arial"/>
                <w:b w:val="0"/>
                <w:bCs/>
                <w:color w:val="FFFFFF"/>
                <w:u w:val="none"/>
              </w:rPr>
            </w:pPr>
            <w:r w:rsidRPr="00075E41">
              <w:rPr>
                <w:rFonts w:ascii="Arial" w:hAnsi="Arial" w:cs="Arial"/>
                <w:b w:val="0"/>
                <w:bCs/>
                <w:color w:val="FFFFFF"/>
                <w:sz w:val="28"/>
                <w:u w:val="none"/>
              </w:rPr>
              <w:t>IMPORTANT DATES/EVENTS ATTENDED</w:t>
            </w:r>
          </w:p>
        </w:tc>
      </w:tr>
      <w:tr w:rsidR="00766ED2" w:rsidRPr="002B3050" w:rsidTr="00075E41">
        <w:trPr>
          <w:trHeight w:val="350"/>
        </w:trPr>
        <w:tc>
          <w:tcPr>
            <w:tcW w:w="9558" w:type="dxa"/>
            <w:tcBorders>
              <w:top w:val="single" w:sz="4" w:space="0" w:color="auto"/>
              <w:bottom w:val="single" w:sz="4" w:space="0" w:color="auto"/>
            </w:tcBorders>
            <w:shd w:val="clear" w:color="auto" w:fill="E6EED5"/>
            <w:vAlign w:val="center"/>
          </w:tcPr>
          <w:p w:rsidR="00766ED2" w:rsidRPr="00075E41" w:rsidRDefault="00766ED2" w:rsidP="00075E41">
            <w:pPr>
              <w:pStyle w:val="ListParagraph"/>
              <w:rPr>
                <w:rFonts w:ascii="Times New Roman" w:hAnsi="Times New Roman"/>
                <w:b/>
                <w:bCs/>
              </w:rPr>
            </w:pPr>
          </w:p>
          <w:p w:rsidR="00766ED2" w:rsidRPr="00075E41" w:rsidRDefault="00766ED2" w:rsidP="00075E41">
            <w:pPr>
              <w:pStyle w:val="ListParagraph"/>
              <w:numPr>
                <w:ilvl w:val="0"/>
                <w:numId w:val="31"/>
              </w:numPr>
              <w:overflowPunct w:val="0"/>
              <w:autoSpaceDE w:val="0"/>
              <w:autoSpaceDN w:val="0"/>
              <w:adjustRightInd w:val="0"/>
              <w:spacing w:after="0" w:line="240" w:lineRule="auto"/>
              <w:textAlignment w:val="baseline"/>
              <w:rPr>
                <w:rFonts w:ascii="Times New Roman" w:hAnsi="Times New Roman"/>
                <w:b/>
                <w:bCs/>
              </w:rPr>
            </w:pPr>
            <w:r w:rsidRPr="00075E41">
              <w:rPr>
                <w:rFonts w:ascii="Times New Roman" w:hAnsi="Times New Roman"/>
                <w:b/>
                <w:bCs/>
              </w:rPr>
              <w:t>November 10, 2014</w:t>
            </w:r>
            <w:r w:rsidRPr="00075E41">
              <w:rPr>
                <w:rFonts w:ascii="Times New Roman" w:hAnsi="Times New Roman"/>
                <w:bCs/>
              </w:rPr>
              <w:t xml:space="preserve"> – Attended the Downtown Residents Association Meeting. Had a panel that included the Mayor, some members of Council, City Attorney, City Manager, and Interim Police Chief. The discussion centered on the gun violence incident that occurred at the intersection of Lewis Street and South Elm Street on Friday/Saturday morning on November 7-8, 2014. Also, there was community input from the residents and business owners of downtown who voice concern of the incidents and possible security solutions to alleviate recurrence of such incidents as this or any other violent crimes.</w:t>
            </w:r>
          </w:p>
          <w:p w:rsidR="00766ED2" w:rsidRPr="00075E41" w:rsidRDefault="00766ED2" w:rsidP="00075E41">
            <w:pPr>
              <w:rPr>
                <w:rFonts w:ascii="Times New Roman" w:hAnsi="Times New Roman"/>
                <w:b/>
                <w:bCs/>
              </w:rPr>
            </w:pPr>
          </w:p>
        </w:tc>
      </w:tr>
    </w:tbl>
    <w:p w:rsidR="00766ED2" w:rsidRDefault="00766ED2" w:rsidP="00075E41">
      <w:pPr>
        <w:rPr>
          <w:rFonts w:cs="Arial"/>
        </w:rPr>
      </w:pPr>
    </w:p>
    <w:p w:rsidR="00766ED2" w:rsidRDefault="00766ED2">
      <w:pPr>
        <w:rPr>
          <w:rFonts w:cs="Arial"/>
        </w:rPr>
      </w:pPr>
      <w:r>
        <w:rPr>
          <w:rFonts w:cs="Arial"/>
        </w:rPr>
        <w:br w:type="page"/>
      </w:r>
    </w:p>
    <w:p w:rsidR="00766ED2" w:rsidRDefault="00766ED2" w:rsidP="00075E41">
      <w:pP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66ED2" w:rsidRPr="002B3050" w:rsidTr="00075E41">
        <w:trPr>
          <w:trHeight w:val="413"/>
        </w:trPr>
        <w:tc>
          <w:tcPr>
            <w:tcW w:w="9558" w:type="dxa"/>
            <w:tcBorders>
              <w:top w:val="single" w:sz="4" w:space="0" w:color="auto"/>
              <w:left w:val="single" w:sz="4" w:space="0" w:color="auto"/>
              <w:bottom w:val="single" w:sz="4" w:space="0" w:color="auto"/>
              <w:right w:val="single" w:sz="4" w:space="0" w:color="auto"/>
            </w:tcBorders>
            <w:shd w:val="clear" w:color="auto" w:fill="9BBB59"/>
            <w:vAlign w:val="center"/>
          </w:tcPr>
          <w:p w:rsidR="00766ED2" w:rsidRPr="00075E41" w:rsidRDefault="00766ED2" w:rsidP="00075E41">
            <w:pPr>
              <w:pStyle w:val="Heading4"/>
              <w:jc w:val="center"/>
              <w:rPr>
                <w:rFonts w:ascii="Arial" w:hAnsi="Arial" w:cs="Arial"/>
                <w:b w:val="0"/>
                <w:bCs/>
                <w:color w:val="FFFFFF"/>
                <w:u w:val="none"/>
              </w:rPr>
            </w:pPr>
            <w:r w:rsidRPr="00075E41">
              <w:rPr>
                <w:rFonts w:ascii="Arial" w:hAnsi="Arial" w:cs="Arial"/>
                <w:b w:val="0"/>
                <w:bCs/>
                <w:color w:val="FFFFFF"/>
                <w:sz w:val="28"/>
                <w:u w:val="none"/>
              </w:rPr>
              <w:t xml:space="preserve">QUESTIONS </w:t>
            </w:r>
          </w:p>
        </w:tc>
      </w:tr>
      <w:tr w:rsidR="00766ED2" w:rsidRPr="002B3050" w:rsidTr="00075E41">
        <w:trPr>
          <w:trHeight w:val="350"/>
        </w:trPr>
        <w:tc>
          <w:tcPr>
            <w:tcW w:w="9558" w:type="dxa"/>
            <w:tcBorders>
              <w:top w:val="single" w:sz="4" w:space="0" w:color="auto"/>
              <w:bottom w:val="single" w:sz="4" w:space="0" w:color="auto"/>
            </w:tcBorders>
            <w:shd w:val="clear" w:color="auto" w:fill="E6EED5"/>
            <w:vAlign w:val="center"/>
          </w:tcPr>
          <w:p w:rsidR="00766ED2" w:rsidRPr="00075E41" w:rsidRDefault="00766ED2" w:rsidP="00075E41">
            <w:pPr>
              <w:pStyle w:val="Heading4"/>
              <w:ind w:left="720"/>
              <w:rPr>
                <w:b w:val="0"/>
                <w:bCs/>
                <w:u w:val="none"/>
              </w:rPr>
            </w:pPr>
          </w:p>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b w:val="0"/>
                <w:bCs/>
                <w:u w:val="none"/>
              </w:rPr>
            </w:pPr>
            <w:r w:rsidRPr="00075E41">
              <w:rPr>
                <w:b w:val="0"/>
                <w:bCs/>
                <w:u w:val="none"/>
              </w:rPr>
              <w:t>Based on the event on November 11, 2014, the following question needs to be asked and discussed:</w:t>
            </w:r>
          </w:p>
          <w:p w:rsidR="00766ED2" w:rsidRPr="00075E41" w:rsidRDefault="00766ED2" w:rsidP="00075E41">
            <w:pPr>
              <w:pStyle w:val="ListParagraph"/>
              <w:numPr>
                <w:ilvl w:val="0"/>
                <w:numId w:val="32"/>
              </w:numPr>
              <w:overflowPunct w:val="0"/>
              <w:autoSpaceDE w:val="0"/>
              <w:autoSpaceDN w:val="0"/>
              <w:adjustRightInd w:val="0"/>
              <w:spacing w:after="0" w:line="240" w:lineRule="auto"/>
              <w:textAlignment w:val="baseline"/>
              <w:rPr>
                <w:rFonts w:cs="Arial"/>
                <w:b/>
                <w:bCs/>
              </w:rPr>
            </w:pPr>
            <w:r w:rsidRPr="00075E41">
              <w:rPr>
                <w:rFonts w:ascii="Times New Roman" w:hAnsi="Times New Roman"/>
                <w:bCs/>
              </w:rPr>
              <w:t>Is there an opportunity for the Human Relations Commission to become involved, along with partners, and provide a series of public forums, to gather input on what the community as a whole wants to do with the Museum and provide a report/recommendation to both the City Council and the board of directors of the Museum to resolve this rift and help this community to move forward?</w:t>
            </w:r>
          </w:p>
          <w:p w:rsidR="00766ED2" w:rsidRPr="00075E41" w:rsidRDefault="00766ED2" w:rsidP="00075E41">
            <w:pPr>
              <w:pStyle w:val="NormalIndent"/>
              <w:rPr>
                <w:b/>
                <w:bCs/>
              </w:rPr>
            </w:pPr>
          </w:p>
        </w:tc>
      </w:tr>
      <w:tr w:rsidR="00766ED2" w:rsidRPr="002B3050" w:rsidTr="00075E41">
        <w:trPr>
          <w:trHeight w:val="350"/>
        </w:trPr>
        <w:tc>
          <w:tcPr>
            <w:tcW w:w="9558" w:type="dxa"/>
            <w:tcBorders>
              <w:top w:val="single" w:sz="4" w:space="0" w:color="auto"/>
              <w:bottom w:val="single" w:sz="4" w:space="0" w:color="auto"/>
            </w:tcBorders>
            <w:vAlign w:val="center"/>
          </w:tcPr>
          <w:p w:rsidR="00766ED2" w:rsidRPr="00075E41" w:rsidRDefault="00766ED2" w:rsidP="00075E41">
            <w:pPr>
              <w:pStyle w:val="Heading4"/>
              <w:ind w:left="720"/>
              <w:rPr>
                <w:b w:val="0"/>
                <w:bCs/>
                <w:u w:val="none"/>
              </w:rPr>
            </w:pPr>
          </w:p>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b w:val="0"/>
                <w:bCs/>
                <w:u w:val="none"/>
              </w:rPr>
            </w:pPr>
            <w:r w:rsidRPr="00075E41">
              <w:rPr>
                <w:b w:val="0"/>
                <w:bCs/>
                <w:u w:val="none"/>
              </w:rPr>
              <w:t>Based on the event on November 24, 2014, the following questions arose:</w:t>
            </w:r>
          </w:p>
          <w:p w:rsidR="00766ED2" w:rsidRPr="00075E41" w:rsidRDefault="00766ED2" w:rsidP="00075E41">
            <w:pPr>
              <w:pStyle w:val="ListParagraph"/>
              <w:numPr>
                <w:ilvl w:val="0"/>
                <w:numId w:val="32"/>
              </w:numPr>
              <w:rPr>
                <w:rFonts w:ascii="Times New Roman" w:hAnsi="Times New Roman"/>
                <w:b/>
                <w:bCs/>
              </w:rPr>
            </w:pPr>
            <w:r w:rsidRPr="00075E41">
              <w:rPr>
                <w:rFonts w:ascii="Times New Roman" w:hAnsi="Times New Roman"/>
                <w:bCs/>
              </w:rPr>
              <w:t>Is this an opportunity for the Human Relations Commission and  some partners in the community to bridge or conduct outreach, via public forums, designed to discuss improvements in communication or an understanding between citizens of this community and the Greensboro Police Department?</w:t>
            </w:r>
          </w:p>
          <w:p w:rsidR="00766ED2" w:rsidRPr="00075E41" w:rsidRDefault="00766ED2" w:rsidP="00075E41">
            <w:pPr>
              <w:pStyle w:val="NormalIndent"/>
              <w:numPr>
                <w:ilvl w:val="0"/>
                <w:numId w:val="32"/>
              </w:numPr>
              <w:rPr>
                <w:b/>
                <w:bCs/>
              </w:rPr>
            </w:pPr>
            <w:r w:rsidRPr="00075E41">
              <w:rPr>
                <w:rFonts w:ascii="Times New Roman" w:hAnsi="Times New Roman"/>
                <w:bCs/>
              </w:rPr>
              <w:t>Is this an opportunity for the Human Relations Commission to partner with the Greensboro Police Department to provide information or educate the public on the benefits or cons of “Neighborhood Policing”?</w:t>
            </w:r>
          </w:p>
          <w:p w:rsidR="00766ED2" w:rsidRPr="00075E41" w:rsidRDefault="00766ED2" w:rsidP="00075E41">
            <w:pPr>
              <w:pStyle w:val="NormalIndent"/>
              <w:rPr>
                <w:b/>
                <w:bCs/>
              </w:rPr>
            </w:pPr>
          </w:p>
        </w:tc>
      </w:tr>
    </w:tbl>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Default="00766ED2" w:rsidP="00075E41">
      <w:pPr>
        <w:rPr>
          <w:rFonts w:cs="Arial"/>
          <w:b/>
        </w:rPr>
      </w:pPr>
    </w:p>
    <w:p w:rsidR="00766ED2" w:rsidRPr="00D6406A" w:rsidRDefault="00766ED2" w:rsidP="00075E41">
      <w:pPr>
        <w:rPr>
          <w:rFonts w:cs="Arial"/>
          <w:b/>
        </w:rPr>
      </w:pPr>
      <w:r>
        <w:rPr>
          <w:rFonts w:cs="Arial"/>
          <w:b/>
        </w:rPr>
        <w:t>Director</w:t>
      </w:r>
      <w:r w:rsidRPr="00D6406A">
        <w:rPr>
          <w:rFonts w:cs="Arial"/>
          <w:b/>
        </w:rPr>
        <w:t>'s Signature</w:t>
      </w:r>
      <w:r w:rsidRPr="00D6406A">
        <w:rPr>
          <w:rFonts w:cs="Arial"/>
          <w:b/>
        </w:rPr>
        <w:tab/>
      </w:r>
      <w:r w:rsidRPr="00D6406A">
        <w:rPr>
          <w:rFonts w:cs="Arial"/>
          <w:b/>
        </w:rPr>
        <w:tab/>
      </w:r>
      <w:r w:rsidRPr="00D6406A">
        <w:rPr>
          <w:rFonts w:cs="Arial"/>
          <w:b/>
        </w:rPr>
        <w:tab/>
      </w:r>
      <w:r w:rsidRPr="00D6406A">
        <w:rPr>
          <w:rFonts w:cs="Arial"/>
          <w:b/>
        </w:rPr>
        <w:tab/>
      </w:r>
      <w:r>
        <w:rPr>
          <w:rFonts w:cs="Arial"/>
          <w:b/>
        </w:rPr>
        <w:t xml:space="preserve">  </w:t>
      </w:r>
      <w:r w:rsidRPr="00D6406A">
        <w:rPr>
          <w:rFonts w:cs="Arial"/>
          <w:b/>
        </w:rPr>
        <w:t>Date Report Submitted</w:t>
      </w:r>
    </w:p>
    <w:p w:rsidR="00766ED2" w:rsidRPr="003B240F" w:rsidRDefault="00766ED2" w:rsidP="00075E41">
      <w:pPr>
        <w:tabs>
          <w:tab w:val="left" w:pos="900"/>
          <w:tab w:val="left" w:pos="1440"/>
          <w:tab w:val="left" w:pos="6480"/>
          <w:tab w:val="right" w:pos="10080"/>
        </w:tabs>
        <w:spacing w:before="120"/>
        <w:ind w:right="-936"/>
        <w:rPr>
          <w:rFonts w:cs="Arial"/>
        </w:rPr>
      </w:pPr>
      <w:r w:rsidRPr="005B38CD">
        <w:rPr>
          <w:rFonts w:cs="Arial"/>
        </w:rPr>
        <w:t>________</w:t>
      </w:r>
      <w:r>
        <w:rPr>
          <w:rFonts w:cs="Arial"/>
        </w:rPr>
        <w:t>_______________________</w:t>
      </w:r>
      <w:r w:rsidRPr="005B38CD">
        <w:rPr>
          <w:rFonts w:cs="Arial"/>
        </w:rPr>
        <w:t xml:space="preserve">          </w:t>
      </w:r>
      <w:r>
        <w:rPr>
          <w:rFonts w:cs="Arial"/>
        </w:rPr>
        <w:t xml:space="preserve">     ____</w:t>
      </w:r>
      <w:r>
        <w:rPr>
          <w:rFonts w:cs="Arial"/>
          <w:u w:val="single"/>
        </w:rPr>
        <w:t>______________</w:t>
      </w:r>
      <w:r>
        <w:rPr>
          <w:rFonts w:cs="Arial"/>
        </w:rPr>
        <w:t>_</w:t>
      </w:r>
      <w:r w:rsidRPr="005B38CD">
        <w:rPr>
          <w:rFonts w:cs="Arial"/>
        </w:rPr>
        <w:t>_</w:t>
      </w:r>
      <w:r>
        <w:rPr>
          <w:rFonts w:cs="Arial"/>
        </w:rPr>
        <w:t>________</w:t>
      </w:r>
      <w:r>
        <w:rPr>
          <w:rFonts w:cs="Arial"/>
        </w:rPr>
        <w:softHyphen/>
      </w:r>
      <w:r>
        <w:rPr>
          <w:rFonts w:cs="Arial"/>
        </w:rPr>
        <w:softHyphen/>
      </w:r>
      <w:r>
        <w:rPr>
          <w:rFonts w:cs="Arial"/>
        </w:rPr>
        <w:softHyphen/>
        <w:t>___</w:t>
      </w: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7398"/>
      </w:tblGrid>
      <w:tr w:rsidR="00766ED2" w:rsidRPr="00075E41" w:rsidTr="00075E41">
        <w:trPr>
          <w:trHeight w:val="377"/>
        </w:trPr>
        <w:tc>
          <w:tcPr>
            <w:tcW w:w="9576" w:type="dxa"/>
            <w:gridSpan w:val="2"/>
            <w:tcBorders>
              <w:bottom w:val="single" w:sz="4" w:space="0" w:color="auto"/>
            </w:tcBorders>
            <w:shd w:val="clear" w:color="auto" w:fill="9BBB59"/>
          </w:tcPr>
          <w:p w:rsidR="00766ED2" w:rsidRPr="00075E41" w:rsidRDefault="00766ED2" w:rsidP="00075E41">
            <w:pPr>
              <w:tabs>
                <w:tab w:val="left" w:pos="720"/>
                <w:tab w:val="right" w:pos="10080"/>
              </w:tabs>
              <w:spacing w:line="240" w:lineRule="atLeast"/>
              <w:ind w:right="-936"/>
              <w:jc w:val="center"/>
              <w:rPr>
                <w:rFonts w:cs="Arial"/>
                <w:b/>
                <w:bCs/>
                <w:color w:val="FFFFFF"/>
                <w:sz w:val="18"/>
              </w:rPr>
            </w:pPr>
            <w:r w:rsidRPr="00075E41">
              <w:rPr>
                <w:rFonts w:cs="Arial"/>
                <w:b/>
                <w:bCs/>
                <w:color w:val="FFFFFF"/>
                <w:sz w:val="18"/>
              </w:rPr>
              <w:t>COMMITTEE INFORMATION</w:t>
            </w:r>
          </w:p>
        </w:tc>
      </w:tr>
      <w:tr w:rsidR="00766ED2" w:rsidRPr="00075E41" w:rsidTr="00075E41">
        <w:trPr>
          <w:trHeight w:val="413"/>
        </w:trPr>
        <w:tc>
          <w:tcPr>
            <w:tcW w:w="2178" w:type="dxa"/>
            <w:tcBorders>
              <w:right w:val="single" w:sz="4" w:space="0" w:color="auto"/>
            </w:tcBorders>
            <w:shd w:val="clear" w:color="auto" w:fill="E6EED5"/>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Committee Name:</w:t>
            </w:r>
          </w:p>
        </w:tc>
        <w:tc>
          <w:tcPr>
            <w:tcW w:w="7398" w:type="dxa"/>
            <w:tcBorders>
              <w:left w:val="single" w:sz="4" w:space="0" w:color="auto"/>
            </w:tcBorders>
            <w:shd w:val="clear" w:color="auto" w:fill="E6EED5"/>
          </w:tcPr>
          <w:p w:rsidR="00766ED2" w:rsidRPr="00075E41" w:rsidRDefault="00766ED2" w:rsidP="00075E41">
            <w:pPr>
              <w:tabs>
                <w:tab w:val="left" w:pos="720"/>
                <w:tab w:val="right" w:pos="10080"/>
              </w:tabs>
              <w:spacing w:line="240" w:lineRule="atLeast"/>
              <w:ind w:right="-936"/>
              <w:rPr>
                <w:rFonts w:cs="Arial"/>
                <w:sz w:val="18"/>
              </w:rPr>
            </w:pPr>
            <w:r w:rsidRPr="00075E41">
              <w:rPr>
                <w:rFonts w:cs="Arial"/>
                <w:sz w:val="18"/>
              </w:rPr>
              <w:t>Employment Committee</w:t>
            </w:r>
          </w:p>
        </w:tc>
      </w:tr>
      <w:tr w:rsidR="00766ED2" w:rsidRPr="00075E41" w:rsidTr="00075E41">
        <w:trPr>
          <w:trHeight w:val="422"/>
        </w:trPr>
        <w:tc>
          <w:tcPr>
            <w:tcW w:w="2178" w:type="dxa"/>
            <w:tcBorders>
              <w:bottom w:val="single" w:sz="4" w:space="0" w:color="auto"/>
            </w:tcBorders>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Chairperson:</w:t>
            </w:r>
          </w:p>
        </w:tc>
        <w:tc>
          <w:tcPr>
            <w:tcW w:w="7398" w:type="dxa"/>
            <w:tcBorders>
              <w:bottom w:val="single" w:sz="4" w:space="0" w:color="auto"/>
            </w:tcBorders>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Zac Engle</w:t>
            </w:r>
          </w:p>
        </w:tc>
      </w:tr>
      <w:tr w:rsidR="00766ED2" w:rsidRPr="00075E41" w:rsidTr="00075E41">
        <w:trPr>
          <w:trHeight w:val="368"/>
        </w:trPr>
        <w:tc>
          <w:tcPr>
            <w:tcW w:w="2178" w:type="dxa"/>
            <w:tcBorders>
              <w:right w:val="single" w:sz="4" w:space="0" w:color="auto"/>
            </w:tcBorders>
            <w:shd w:val="clear" w:color="auto" w:fill="E6EED5"/>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Meeting Dates:</w:t>
            </w:r>
          </w:p>
        </w:tc>
        <w:tc>
          <w:tcPr>
            <w:tcW w:w="7398" w:type="dxa"/>
            <w:tcBorders>
              <w:left w:val="single" w:sz="4" w:space="0" w:color="auto"/>
            </w:tcBorders>
            <w:shd w:val="clear" w:color="auto" w:fill="E6EED5"/>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12/1/14</w:t>
            </w:r>
          </w:p>
        </w:tc>
      </w:tr>
    </w:tbl>
    <w:p w:rsidR="00766ED2" w:rsidRPr="00766ED2" w:rsidRDefault="00766ED2" w:rsidP="00075E41">
      <w:pPr>
        <w:tabs>
          <w:tab w:val="left" w:pos="720"/>
          <w:tab w:val="right" w:pos="10080"/>
        </w:tabs>
        <w:spacing w:line="240" w:lineRule="atLeast"/>
        <w:ind w:right="-936"/>
        <w:rPr>
          <w:rFonts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328"/>
      </w:tblGrid>
      <w:tr w:rsidR="00766ED2" w:rsidRPr="00075E41" w:rsidTr="00075E41">
        <w:trPr>
          <w:trHeight w:val="377"/>
        </w:trPr>
        <w:tc>
          <w:tcPr>
            <w:tcW w:w="9576" w:type="dxa"/>
            <w:gridSpan w:val="2"/>
            <w:shd w:val="clear" w:color="auto" w:fill="9BBB59"/>
          </w:tcPr>
          <w:p w:rsidR="00766ED2" w:rsidRPr="00075E41" w:rsidRDefault="00766ED2" w:rsidP="00075E41">
            <w:pPr>
              <w:tabs>
                <w:tab w:val="left" w:pos="720"/>
                <w:tab w:val="right" w:pos="10080"/>
              </w:tabs>
              <w:spacing w:line="240" w:lineRule="atLeast"/>
              <w:ind w:right="-936"/>
              <w:rPr>
                <w:rFonts w:cs="Arial"/>
                <w:b/>
                <w:bCs/>
                <w:color w:val="FFFFFF"/>
                <w:sz w:val="16"/>
              </w:rPr>
            </w:pPr>
            <w:r w:rsidRPr="00075E41">
              <w:rPr>
                <w:rFonts w:cs="Arial"/>
                <w:b/>
                <w:bCs/>
                <w:color w:val="FFFFFF"/>
                <w:sz w:val="18"/>
              </w:rPr>
              <w:t xml:space="preserve">                                              BUSINESS UPDATE</w:t>
            </w:r>
          </w:p>
        </w:tc>
      </w:tr>
      <w:tr w:rsidR="00766ED2" w:rsidRPr="00075E41" w:rsidTr="00075E41">
        <w:tc>
          <w:tcPr>
            <w:tcW w:w="9576" w:type="dxa"/>
            <w:gridSpan w:val="2"/>
            <w:shd w:val="clear" w:color="auto" w:fill="E6EED5"/>
          </w:tcPr>
          <w:p w:rsidR="00766ED2" w:rsidRPr="00075E41" w:rsidRDefault="00766ED2" w:rsidP="00075E41">
            <w:pPr>
              <w:tabs>
                <w:tab w:val="left" w:pos="720"/>
                <w:tab w:val="right" w:pos="10080"/>
              </w:tabs>
              <w:spacing w:line="240" w:lineRule="atLeast"/>
              <w:ind w:right="-936"/>
              <w:jc w:val="center"/>
              <w:rPr>
                <w:rFonts w:cs="Arial"/>
                <w:b/>
                <w:bCs/>
                <w:i/>
                <w:sz w:val="14"/>
              </w:rPr>
            </w:pPr>
            <w:r w:rsidRPr="00075E41">
              <w:rPr>
                <w:rFonts w:cs="Arial"/>
                <w:b/>
                <w:bCs/>
                <w:sz w:val="16"/>
              </w:rPr>
              <w:t xml:space="preserve">Note: </w:t>
            </w:r>
            <w:r w:rsidRPr="00075E41">
              <w:rPr>
                <w:rFonts w:cs="Arial"/>
                <w:b/>
                <w:bCs/>
                <w:i/>
                <w:sz w:val="14"/>
              </w:rPr>
              <w:t>This portion of the report does not have to be in paragraph form; bullets are</w:t>
            </w:r>
          </w:p>
          <w:p w:rsidR="00766ED2" w:rsidRPr="00075E41" w:rsidRDefault="00766ED2" w:rsidP="00075E41">
            <w:pPr>
              <w:tabs>
                <w:tab w:val="left" w:pos="720"/>
                <w:tab w:val="right" w:pos="10080"/>
              </w:tabs>
              <w:spacing w:line="240" w:lineRule="atLeast"/>
              <w:ind w:right="-936"/>
              <w:jc w:val="center"/>
              <w:rPr>
                <w:rFonts w:cs="Arial"/>
                <w:b/>
                <w:bCs/>
                <w:i/>
                <w:sz w:val="14"/>
              </w:rPr>
            </w:pPr>
            <w:r w:rsidRPr="00075E41">
              <w:rPr>
                <w:rFonts w:cs="Arial"/>
                <w:b/>
                <w:bCs/>
                <w:i/>
                <w:sz w:val="14"/>
              </w:rPr>
              <w:t xml:space="preserve">permissible </w:t>
            </w:r>
            <w:r w:rsidRPr="00075E41">
              <w:rPr>
                <w:rFonts w:cs="Arial"/>
                <w:b/>
                <w:bCs/>
                <w:sz w:val="14"/>
              </w:rPr>
              <w:t>but please use prose to elaborate on each point.</w:t>
            </w:r>
          </w:p>
        </w:tc>
      </w:tr>
      <w:tr w:rsidR="00766ED2" w:rsidRPr="00075E41" w:rsidTr="00075E41">
        <w:trPr>
          <w:trHeight w:val="350"/>
        </w:trPr>
        <w:tc>
          <w:tcPr>
            <w:tcW w:w="4248" w:type="dxa"/>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Previous Business Update</w:t>
            </w:r>
          </w:p>
        </w:tc>
        <w:tc>
          <w:tcPr>
            <w:tcW w:w="5328" w:type="dxa"/>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None</w:t>
            </w:r>
          </w:p>
        </w:tc>
      </w:tr>
      <w:tr w:rsidR="00766ED2" w:rsidRPr="00075E41" w:rsidTr="00075E41">
        <w:tc>
          <w:tcPr>
            <w:tcW w:w="4248" w:type="dxa"/>
            <w:shd w:val="clear" w:color="auto" w:fill="E6EED5"/>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Current/ On-Going Business</w:t>
            </w:r>
          </w:p>
        </w:tc>
        <w:tc>
          <w:tcPr>
            <w:tcW w:w="5328" w:type="dxa"/>
            <w:shd w:val="clear" w:color="auto" w:fill="E6EED5"/>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 xml:space="preserve">Sam Funchess, Jenny Caviness, and I met to </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further discuss plans for a youth entrepreneurship</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program for summer 2015.  The proposed dates</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 xml:space="preserve">are 6/30,7/2,7/7,7/9,7/14,7/16,7/21,7/23 at NCFE </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 xml:space="preserve">from 11-1:30pm.  Zac is working on private </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funding sources</w:t>
            </w:r>
          </w:p>
        </w:tc>
      </w:tr>
      <w:tr w:rsidR="00766ED2" w:rsidRPr="00075E41" w:rsidTr="00075E41">
        <w:tc>
          <w:tcPr>
            <w:tcW w:w="4248" w:type="dxa"/>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Future Projects</w:t>
            </w:r>
          </w:p>
        </w:tc>
        <w:tc>
          <w:tcPr>
            <w:tcW w:w="5328" w:type="dxa"/>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Youth Entrepreneurship program for at risk youth</w:t>
            </w:r>
          </w:p>
        </w:tc>
      </w:tr>
      <w:tr w:rsidR="00766ED2" w:rsidRPr="00075E41" w:rsidTr="00075E41">
        <w:tc>
          <w:tcPr>
            <w:tcW w:w="4248" w:type="dxa"/>
            <w:shd w:val="clear" w:color="auto" w:fill="E6EED5"/>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Cs/>
                <w:sz w:val="16"/>
              </w:rPr>
              <w:t>Support Needed (Commission/Staff)</w:t>
            </w:r>
          </w:p>
        </w:tc>
        <w:tc>
          <w:tcPr>
            <w:tcW w:w="5328" w:type="dxa"/>
            <w:shd w:val="clear" w:color="auto" w:fill="E6EED5"/>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 xml:space="preserve">Dr. Crossling is working to connect us with the </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Possible Project</w:t>
            </w:r>
          </w:p>
        </w:tc>
      </w:tr>
    </w:tbl>
    <w:p w:rsidR="00766ED2" w:rsidRPr="00766ED2" w:rsidRDefault="00766ED2" w:rsidP="00075E41">
      <w:pPr>
        <w:tabs>
          <w:tab w:val="left" w:pos="720"/>
          <w:tab w:val="right" w:pos="10080"/>
        </w:tabs>
        <w:spacing w:line="240" w:lineRule="atLeast"/>
        <w:ind w:right="-936"/>
        <w:rPr>
          <w:rFonts w:cs="Arial"/>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810"/>
        <w:gridCol w:w="4158"/>
      </w:tblGrid>
      <w:tr w:rsidR="00766ED2" w:rsidRPr="00075E41" w:rsidTr="00075E41">
        <w:trPr>
          <w:trHeight w:val="485"/>
        </w:trPr>
        <w:tc>
          <w:tcPr>
            <w:tcW w:w="9576" w:type="dxa"/>
            <w:gridSpan w:val="3"/>
            <w:shd w:val="clear" w:color="auto" w:fill="9BBB59"/>
          </w:tcPr>
          <w:p w:rsidR="00766ED2" w:rsidRPr="00075E41" w:rsidRDefault="00766ED2" w:rsidP="00075E41">
            <w:pPr>
              <w:tabs>
                <w:tab w:val="left" w:pos="900"/>
                <w:tab w:val="left" w:pos="1440"/>
                <w:tab w:val="left" w:pos="6480"/>
                <w:tab w:val="right" w:pos="10080"/>
              </w:tabs>
              <w:spacing w:before="120"/>
              <w:ind w:right="-936"/>
              <w:jc w:val="center"/>
              <w:rPr>
                <w:rFonts w:cs="Arial"/>
                <w:b/>
                <w:bCs/>
                <w:color w:val="FFFFFF"/>
                <w:sz w:val="16"/>
              </w:rPr>
            </w:pPr>
            <w:r w:rsidRPr="00075E41">
              <w:rPr>
                <w:rFonts w:cs="Arial"/>
                <w:b/>
                <w:bCs/>
                <w:color w:val="FFFFFF"/>
                <w:sz w:val="18"/>
              </w:rPr>
              <w:t>PROGRAMS/ACTIVITIES</w:t>
            </w:r>
          </w:p>
        </w:tc>
      </w:tr>
      <w:tr w:rsidR="00766ED2" w:rsidRPr="00075E41" w:rsidTr="00075E41">
        <w:trPr>
          <w:trHeight w:val="413"/>
        </w:trPr>
        <w:tc>
          <w:tcPr>
            <w:tcW w:w="4608" w:type="dxa"/>
            <w:shd w:val="clear" w:color="auto" w:fill="E6EED5"/>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
                <w:bCs/>
                <w:sz w:val="16"/>
              </w:rPr>
              <w:t>Item</w:t>
            </w:r>
          </w:p>
        </w:tc>
        <w:tc>
          <w:tcPr>
            <w:tcW w:w="810" w:type="dxa"/>
            <w:shd w:val="clear" w:color="auto" w:fill="E6EED5"/>
            <w:vAlign w:val="center"/>
          </w:tcPr>
          <w:p w:rsidR="00766ED2" w:rsidRPr="00075E41" w:rsidRDefault="00766ED2" w:rsidP="00075E41">
            <w:pPr>
              <w:tabs>
                <w:tab w:val="left" w:pos="720"/>
                <w:tab w:val="right" w:pos="10080"/>
              </w:tabs>
              <w:spacing w:line="240" w:lineRule="atLeast"/>
              <w:ind w:right="-936"/>
              <w:rPr>
                <w:rFonts w:cs="Arial"/>
                <w:b/>
                <w:sz w:val="16"/>
              </w:rPr>
            </w:pPr>
            <w:r w:rsidRPr="00075E41">
              <w:rPr>
                <w:rFonts w:cs="Arial"/>
                <w:b/>
                <w:sz w:val="16"/>
              </w:rPr>
              <w:t>Date</w:t>
            </w:r>
          </w:p>
        </w:tc>
        <w:tc>
          <w:tcPr>
            <w:tcW w:w="4158" w:type="dxa"/>
            <w:shd w:val="clear" w:color="auto" w:fill="E6EED5"/>
            <w:vAlign w:val="center"/>
          </w:tcPr>
          <w:p w:rsidR="00766ED2" w:rsidRPr="00075E41" w:rsidRDefault="00766ED2" w:rsidP="00075E41">
            <w:pPr>
              <w:tabs>
                <w:tab w:val="left" w:pos="720"/>
                <w:tab w:val="right" w:pos="10080"/>
              </w:tabs>
              <w:spacing w:line="240" w:lineRule="atLeast"/>
              <w:ind w:right="-936"/>
              <w:rPr>
                <w:rFonts w:cs="Arial"/>
                <w:b/>
                <w:sz w:val="16"/>
              </w:rPr>
            </w:pPr>
            <w:r w:rsidRPr="00075E41">
              <w:rPr>
                <w:rFonts w:cs="Arial"/>
                <w:b/>
                <w:sz w:val="16"/>
              </w:rPr>
              <w:t>Description</w:t>
            </w:r>
          </w:p>
        </w:tc>
      </w:tr>
      <w:tr w:rsidR="00766ED2" w:rsidRPr="00075E41" w:rsidTr="00075E41">
        <w:trPr>
          <w:trHeight w:val="647"/>
        </w:trPr>
        <w:tc>
          <w:tcPr>
            <w:tcW w:w="4608" w:type="dxa"/>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
                <w:bCs/>
                <w:sz w:val="16"/>
              </w:rPr>
              <w:fldChar w:fldCharType="begin">
                <w:ffData>
                  <w:name w:val="Check1"/>
                  <w:enabled/>
                  <w:calcOnExit w:val="0"/>
                  <w:checkBox>
                    <w:sizeAuto/>
                    <w:default w:val="0"/>
                  </w:checkBox>
                </w:ffData>
              </w:fldChar>
            </w:r>
            <w:bookmarkStart w:id="1" w:name="Check1"/>
            <w:r w:rsidRPr="00075E41">
              <w:rPr>
                <w:rFonts w:cs="Arial"/>
                <w:bCs/>
                <w:sz w:val="16"/>
              </w:rPr>
              <w:instrText xml:space="preserve"> FORMCHECKBOX </w:instrText>
            </w:r>
            <w:r w:rsidRPr="00075E41">
              <w:rPr>
                <w:rFonts w:cs="Arial"/>
                <w:b/>
                <w:bCs/>
                <w:sz w:val="16"/>
              </w:rPr>
            </w:r>
            <w:r w:rsidRPr="00075E41">
              <w:rPr>
                <w:rFonts w:cs="Arial"/>
                <w:b/>
                <w:bCs/>
                <w:sz w:val="16"/>
              </w:rPr>
              <w:fldChar w:fldCharType="separate"/>
            </w:r>
            <w:r w:rsidRPr="00075E41">
              <w:rPr>
                <w:rFonts w:cs="Arial"/>
                <w:b/>
                <w:bCs/>
                <w:sz w:val="16"/>
              </w:rPr>
              <w:fldChar w:fldCharType="end"/>
            </w:r>
            <w:bookmarkEnd w:id="1"/>
            <w:r w:rsidRPr="00075E41">
              <w:rPr>
                <w:rFonts w:cs="Arial"/>
                <w:bCs/>
                <w:sz w:val="16"/>
              </w:rPr>
              <w:t>Program Proposal Form Submitted</w:t>
            </w:r>
          </w:p>
        </w:tc>
        <w:tc>
          <w:tcPr>
            <w:tcW w:w="810" w:type="dxa"/>
          </w:tcPr>
          <w:p w:rsidR="00766ED2" w:rsidRPr="00075E41" w:rsidRDefault="00766ED2" w:rsidP="00075E41">
            <w:pPr>
              <w:tabs>
                <w:tab w:val="left" w:pos="720"/>
                <w:tab w:val="right" w:pos="10080"/>
              </w:tabs>
              <w:spacing w:line="240" w:lineRule="atLeast"/>
              <w:ind w:right="-936"/>
              <w:rPr>
                <w:rFonts w:cs="Arial"/>
                <w:sz w:val="16"/>
              </w:rPr>
            </w:pPr>
          </w:p>
        </w:tc>
        <w:tc>
          <w:tcPr>
            <w:tcW w:w="4158" w:type="dxa"/>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NA</w:t>
            </w:r>
          </w:p>
        </w:tc>
      </w:tr>
      <w:tr w:rsidR="00766ED2" w:rsidRPr="00075E41" w:rsidTr="00075E41">
        <w:trPr>
          <w:trHeight w:val="440"/>
        </w:trPr>
        <w:tc>
          <w:tcPr>
            <w:tcW w:w="4608" w:type="dxa"/>
            <w:shd w:val="clear" w:color="auto" w:fill="E6EED5"/>
            <w:vAlign w:val="center"/>
          </w:tcPr>
          <w:p w:rsidR="00766ED2" w:rsidRPr="00075E41" w:rsidRDefault="00766ED2" w:rsidP="00075E41">
            <w:pPr>
              <w:tabs>
                <w:tab w:val="left" w:pos="720"/>
                <w:tab w:val="right" w:pos="10080"/>
              </w:tabs>
              <w:spacing w:line="240" w:lineRule="atLeast"/>
              <w:ind w:right="-936"/>
              <w:rPr>
                <w:rFonts w:cs="Arial"/>
                <w:b/>
                <w:bCs/>
                <w:sz w:val="16"/>
              </w:rPr>
            </w:pPr>
            <w:r w:rsidRPr="00075E41">
              <w:rPr>
                <w:rFonts w:cs="Arial"/>
                <w:b/>
                <w:bCs/>
                <w:sz w:val="16"/>
              </w:rPr>
              <w:fldChar w:fldCharType="begin">
                <w:ffData>
                  <w:name w:val="Check2"/>
                  <w:enabled/>
                  <w:calcOnExit w:val="0"/>
                  <w:checkBox>
                    <w:sizeAuto/>
                    <w:default w:val="0"/>
                  </w:checkBox>
                </w:ffData>
              </w:fldChar>
            </w:r>
            <w:r w:rsidRPr="00075E41">
              <w:rPr>
                <w:rFonts w:cs="Arial"/>
                <w:bCs/>
                <w:sz w:val="16"/>
              </w:rPr>
              <w:instrText xml:space="preserve"> FORMCHECKBOX </w:instrText>
            </w:r>
            <w:r w:rsidRPr="00075E41">
              <w:rPr>
                <w:rFonts w:cs="Arial"/>
                <w:b/>
                <w:bCs/>
                <w:sz w:val="16"/>
              </w:rPr>
            </w:r>
            <w:r w:rsidRPr="00075E41">
              <w:rPr>
                <w:rFonts w:cs="Arial"/>
                <w:b/>
                <w:bCs/>
                <w:sz w:val="16"/>
              </w:rPr>
              <w:fldChar w:fldCharType="separate"/>
            </w:r>
            <w:r w:rsidRPr="00075E41">
              <w:rPr>
                <w:rFonts w:cs="Arial"/>
                <w:b/>
                <w:bCs/>
                <w:sz w:val="16"/>
              </w:rPr>
              <w:fldChar w:fldCharType="end"/>
            </w:r>
            <w:r w:rsidRPr="00075E41">
              <w:rPr>
                <w:rFonts w:cs="Arial"/>
                <w:bCs/>
                <w:sz w:val="16"/>
              </w:rPr>
              <w:t>Collaboration with CSW/HRC</w:t>
            </w:r>
          </w:p>
        </w:tc>
        <w:tc>
          <w:tcPr>
            <w:tcW w:w="810" w:type="dxa"/>
            <w:shd w:val="clear" w:color="auto" w:fill="E6EED5"/>
          </w:tcPr>
          <w:p w:rsidR="00766ED2" w:rsidRPr="00075E41" w:rsidRDefault="00766ED2" w:rsidP="00075E41">
            <w:pPr>
              <w:tabs>
                <w:tab w:val="left" w:pos="720"/>
                <w:tab w:val="right" w:pos="10080"/>
              </w:tabs>
              <w:spacing w:line="240" w:lineRule="atLeast"/>
              <w:ind w:right="-936"/>
              <w:rPr>
                <w:rFonts w:cs="Arial"/>
                <w:sz w:val="16"/>
              </w:rPr>
            </w:pPr>
          </w:p>
        </w:tc>
        <w:tc>
          <w:tcPr>
            <w:tcW w:w="4158" w:type="dxa"/>
            <w:shd w:val="clear" w:color="auto" w:fill="E6EED5"/>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NA</w:t>
            </w:r>
          </w:p>
        </w:tc>
      </w:tr>
      <w:tr w:rsidR="00766ED2" w:rsidRPr="00075E41" w:rsidTr="00075E41">
        <w:trPr>
          <w:trHeight w:val="575"/>
        </w:trPr>
        <w:tc>
          <w:tcPr>
            <w:tcW w:w="4608" w:type="dxa"/>
            <w:vAlign w:val="center"/>
          </w:tcPr>
          <w:p w:rsidR="00766ED2" w:rsidRPr="00075E41" w:rsidRDefault="00766ED2" w:rsidP="00075E41">
            <w:pPr>
              <w:tabs>
                <w:tab w:val="left" w:pos="900"/>
                <w:tab w:val="left" w:pos="1440"/>
                <w:tab w:val="left" w:pos="6480"/>
                <w:tab w:val="right" w:pos="10080"/>
              </w:tabs>
              <w:spacing w:before="120"/>
              <w:ind w:right="-936"/>
              <w:rPr>
                <w:rFonts w:cs="Arial"/>
                <w:b/>
                <w:bCs/>
                <w:sz w:val="16"/>
              </w:rPr>
            </w:pPr>
            <w:r w:rsidRPr="00075E41">
              <w:rPr>
                <w:rFonts w:cs="Arial"/>
                <w:b/>
                <w:bCs/>
                <w:sz w:val="16"/>
              </w:rPr>
              <w:fldChar w:fldCharType="begin">
                <w:ffData>
                  <w:name w:val="Check3"/>
                  <w:enabled/>
                  <w:calcOnExit w:val="0"/>
                  <w:checkBox>
                    <w:sizeAuto/>
                    <w:default w:val="1"/>
                  </w:checkBox>
                </w:ffData>
              </w:fldChar>
            </w:r>
            <w:bookmarkStart w:id="2" w:name="Check3"/>
            <w:r w:rsidRPr="00075E41">
              <w:rPr>
                <w:rFonts w:cs="Arial"/>
                <w:b/>
                <w:bCs/>
                <w:sz w:val="16"/>
              </w:rPr>
              <w:instrText xml:space="preserve"> FORMCHECKBOX </w:instrText>
            </w:r>
            <w:r w:rsidRPr="00075E41">
              <w:rPr>
                <w:rFonts w:cs="Arial"/>
                <w:b/>
                <w:bCs/>
                <w:sz w:val="16"/>
              </w:rPr>
            </w:r>
            <w:r w:rsidRPr="00075E41">
              <w:rPr>
                <w:rFonts w:cs="Arial"/>
                <w:b/>
                <w:bCs/>
                <w:sz w:val="16"/>
              </w:rPr>
              <w:fldChar w:fldCharType="separate"/>
            </w:r>
            <w:r w:rsidRPr="00075E41">
              <w:rPr>
                <w:rFonts w:cs="Arial"/>
                <w:b/>
                <w:bCs/>
                <w:sz w:val="16"/>
              </w:rPr>
              <w:fldChar w:fldCharType="end"/>
            </w:r>
            <w:bookmarkEnd w:id="2"/>
            <w:r w:rsidRPr="00075E41">
              <w:rPr>
                <w:rFonts w:cs="Arial"/>
                <w:bCs/>
                <w:sz w:val="16"/>
              </w:rPr>
              <w:t xml:space="preserve"> Collaborations with Community </w:t>
            </w:r>
          </w:p>
          <w:p w:rsidR="00766ED2" w:rsidRPr="00075E41" w:rsidRDefault="00766ED2" w:rsidP="00075E41">
            <w:pPr>
              <w:tabs>
                <w:tab w:val="left" w:pos="900"/>
                <w:tab w:val="left" w:pos="1440"/>
                <w:tab w:val="left" w:pos="6480"/>
                <w:tab w:val="right" w:pos="10080"/>
              </w:tabs>
              <w:spacing w:before="120"/>
              <w:ind w:right="-936"/>
              <w:rPr>
                <w:rFonts w:cs="Arial"/>
                <w:b/>
                <w:bCs/>
                <w:sz w:val="16"/>
              </w:rPr>
            </w:pPr>
            <w:r w:rsidRPr="00075E41">
              <w:rPr>
                <w:rFonts w:cs="Arial"/>
                <w:bCs/>
                <w:sz w:val="16"/>
              </w:rPr>
              <w:t xml:space="preserve">     Organizations/Partnerships </w:t>
            </w:r>
          </w:p>
        </w:tc>
        <w:tc>
          <w:tcPr>
            <w:tcW w:w="810" w:type="dxa"/>
          </w:tcPr>
          <w:p w:rsidR="00766ED2" w:rsidRPr="00075E41" w:rsidRDefault="00766ED2" w:rsidP="00075E41">
            <w:pPr>
              <w:tabs>
                <w:tab w:val="left" w:pos="720"/>
                <w:tab w:val="right" w:pos="10080"/>
              </w:tabs>
              <w:spacing w:line="240" w:lineRule="atLeast"/>
              <w:ind w:right="-936"/>
              <w:rPr>
                <w:rFonts w:cs="Arial"/>
                <w:sz w:val="16"/>
              </w:rPr>
            </w:pPr>
          </w:p>
        </w:tc>
        <w:tc>
          <w:tcPr>
            <w:tcW w:w="4158" w:type="dxa"/>
          </w:tcPr>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 Parks and Recreation</w:t>
            </w:r>
          </w:p>
          <w:p w:rsidR="00766ED2" w:rsidRPr="00075E41" w:rsidRDefault="00766ED2" w:rsidP="00075E41">
            <w:pPr>
              <w:tabs>
                <w:tab w:val="left" w:pos="720"/>
                <w:tab w:val="right" w:pos="10080"/>
              </w:tabs>
              <w:spacing w:line="240" w:lineRule="atLeast"/>
              <w:ind w:right="-936"/>
              <w:rPr>
                <w:rFonts w:cs="Arial"/>
                <w:sz w:val="16"/>
              </w:rPr>
            </w:pPr>
            <w:r w:rsidRPr="00075E41">
              <w:rPr>
                <w:rFonts w:cs="Arial"/>
                <w:sz w:val="16"/>
              </w:rPr>
              <w:t>● Nussbaum Center</w:t>
            </w:r>
          </w:p>
          <w:p w:rsidR="00766ED2" w:rsidRPr="00075E41" w:rsidRDefault="00766ED2" w:rsidP="00075E41">
            <w:pPr>
              <w:tabs>
                <w:tab w:val="left" w:pos="720"/>
                <w:tab w:val="right" w:pos="10080"/>
              </w:tabs>
              <w:spacing w:line="240" w:lineRule="atLeast"/>
              <w:ind w:right="-936"/>
              <w:rPr>
                <w:rFonts w:cs="Arial"/>
                <w:sz w:val="16"/>
              </w:rPr>
            </w:pPr>
          </w:p>
        </w:tc>
      </w:tr>
    </w:tbl>
    <w:p w:rsidR="00766ED2" w:rsidRPr="00766ED2" w:rsidRDefault="00766ED2" w:rsidP="00075E41">
      <w:pPr>
        <w:tabs>
          <w:tab w:val="left" w:pos="720"/>
          <w:tab w:val="right" w:pos="10080"/>
        </w:tabs>
        <w:spacing w:line="240" w:lineRule="atLeast"/>
        <w:ind w:right="-936"/>
        <w:rPr>
          <w:rFonts w:cs="Arial"/>
          <w:sz w:val="16"/>
        </w:rPr>
      </w:pPr>
    </w:p>
    <w:p w:rsidR="00766ED2" w:rsidRPr="00766ED2" w:rsidRDefault="00766ED2" w:rsidP="00075E41">
      <w:pPr>
        <w:tabs>
          <w:tab w:val="left" w:pos="900"/>
          <w:tab w:val="left" w:pos="1440"/>
          <w:tab w:val="left" w:pos="6480"/>
          <w:tab w:val="right" w:pos="10080"/>
        </w:tabs>
        <w:spacing w:before="120"/>
        <w:ind w:right="-936"/>
        <w:jc w:val="center"/>
        <w:rPr>
          <w:rFonts w:cs="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4571"/>
      </w:tblGrid>
      <w:tr w:rsidR="00766ED2" w:rsidRPr="00075E41" w:rsidTr="00075E41">
        <w:tc>
          <w:tcPr>
            <w:tcW w:w="9216" w:type="dxa"/>
            <w:gridSpan w:val="2"/>
            <w:shd w:val="clear" w:color="auto" w:fill="9BBB59"/>
          </w:tcPr>
          <w:p w:rsidR="00766ED2" w:rsidRPr="00075E41" w:rsidRDefault="00766ED2" w:rsidP="00075E41">
            <w:pPr>
              <w:pStyle w:val="Heading4"/>
              <w:jc w:val="center"/>
              <w:rPr>
                <w:rFonts w:ascii="Arial" w:hAnsi="Arial" w:cs="Arial"/>
                <w:b w:val="0"/>
                <w:bCs/>
                <w:color w:val="FFFFFF"/>
                <w:sz w:val="16"/>
                <w:u w:val="none"/>
              </w:rPr>
            </w:pPr>
            <w:r w:rsidRPr="00075E41">
              <w:rPr>
                <w:rFonts w:ascii="Arial" w:hAnsi="Arial" w:cs="Arial"/>
                <w:b w:val="0"/>
                <w:bCs/>
                <w:color w:val="FFFFFF"/>
                <w:sz w:val="18"/>
                <w:u w:val="none"/>
              </w:rPr>
              <w:t>MEMBERSHIP RECRUITMENT EFFORTS</w:t>
            </w:r>
          </w:p>
        </w:tc>
      </w:tr>
      <w:tr w:rsidR="00766ED2" w:rsidRPr="00075E41" w:rsidTr="00075E41">
        <w:trPr>
          <w:trHeight w:val="512"/>
        </w:trPr>
        <w:tc>
          <w:tcPr>
            <w:tcW w:w="4645" w:type="dxa"/>
            <w:tcBorders>
              <w:bottom w:val="single" w:sz="4" w:space="0" w:color="auto"/>
            </w:tcBorders>
            <w:shd w:val="clear" w:color="auto" w:fill="E6EED5"/>
            <w:vAlign w:val="center"/>
          </w:tcPr>
          <w:p w:rsidR="00766ED2" w:rsidRPr="00075E41" w:rsidRDefault="00766ED2" w:rsidP="00075E41">
            <w:pPr>
              <w:pStyle w:val="Heading4"/>
              <w:jc w:val="center"/>
              <w:rPr>
                <w:rFonts w:ascii="Arial" w:hAnsi="Arial" w:cs="Arial"/>
                <w:b w:val="0"/>
                <w:bCs/>
                <w:sz w:val="16"/>
                <w:u w:val="none"/>
              </w:rPr>
            </w:pPr>
            <w:r w:rsidRPr="00075E41">
              <w:rPr>
                <w:rFonts w:ascii="Arial" w:hAnsi="Arial" w:cs="Arial"/>
                <w:b w:val="0"/>
                <w:bCs/>
                <w:sz w:val="16"/>
                <w:u w:val="none"/>
              </w:rPr>
              <w:t>Item</w:t>
            </w:r>
          </w:p>
        </w:tc>
        <w:tc>
          <w:tcPr>
            <w:tcW w:w="4571" w:type="dxa"/>
            <w:tcBorders>
              <w:bottom w:val="single" w:sz="4" w:space="0" w:color="auto"/>
            </w:tcBorders>
            <w:shd w:val="clear" w:color="auto" w:fill="E6EED5"/>
            <w:vAlign w:val="center"/>
          </w:tcPr>
          <w:p w:rsidR="00766ED2" w:rsidRPr="00075E41" w:rsidRDefault="00766ED2" w:rsidP="00075E41">
            <w:pPr>
              <w:pStyle w:val="Heading4"/>
              <w:jc w:val="center"/>
              <w:rPr>
                <w:rFonts w:ascii="Arial" w:hAnsi="Arial" w:cs="Arial"/>
                <w:b w:val="0"/>
                <w:sz w:val="16"/>
                <w:u w:val="none"/>
              </w:rPr>
            </w:pPr>
            <w:r w:rsidRPr="00075E41">
              <w:rPr>
                <w:rFonts w:ascii="Arial" w:hAnsi="Arial" w:cs="Arial"/>
                <w:sz w:val="16"/>
                <w:u w:val="none"/>
              </w:rPr>
              <w:t>Description</w:t>
            </w:r>
          </w:p>
        </w:tc>
      </w:tr>
      <w:tr w:rsidR="00766ED2" w:rsidRPr="00075E41" w:rsidTr="00075E41">
        <w:tc>
          <w:tcPr>
            <w:tcW w:w="4645" w:type="dxa"/>
            <w:tcBorders>
              <w:top w:val="single" w:sz="4" w:space="0" w:color="auto"/>
              <w:left w:val="single" w:sz="4" w:space="0" w:color="auto"/>
              <w:bottom w:val="single" w:sz="4" w:space="0" w:color="auto"/>
              <w:right w:val="single" w:sz="4" w:space="0" w:color="auto"/>
            </w:tcBorders>
          </w:tcPr>
          <w:p w:rsidR="00766ED2" w:rsidRPr="00075E41" w:rsidRDefault="00766ED2" w:rsidP="00075E41">
            <w:pPr>
              <w:pStyle w:val="Heading4"/>
              <w:rPr>
                <w:b w:val="0"/>
                <w:bCs/>
                <w:sz w:val="16"/>
                <w:szCs w:val="24"/>
                <w:u w:val="none"/>
              </w:rPr>
            </w:pPr>
            <w:r w:rsidRPr="00075E41">
              <w:rPr>
                <w:rFonts w:ascii="Arial" w:hAnsi="Arial" w:cs="Arial"/>
                <w:b w:val="0"/>
                <w:bCs/>
                <w:sz w:val="16"/>
                <w:szCs w:val="24"/>
                <w:u w:val="none"/>
              </w:rPr>
              <w:fldChar w:fldCharType="begin">
                <w:ffData>
                  <w:name w:val="Check4"/>
                  <w:enabled/>
                  <w:calcOnExit w:val="0"/>
                  <w:checkBox>
                    <w:sizeAuto/>
                    <w:default w:val="0"/>
                  </w:checkBox>
                </w:ffData>
              </w:fldChar>
            </w:r>
            <w:r w:rsidRPr="00075E41">
              <w:rPr>
                <w:rFonts w:ascii="Arial" w:hAnsi="Arial" w:cs="Arial"/>
                <w:b w:val="0"/>
                <w:bCs/>
                <w:sz w:val="16"/>
                <w:szCs w:val="24"/>
                <w:u w:val="none"/>
              </w:rPr>
              <w:instrText xml:space="preserve"> FORMCHECKBOX </w:instrText>
            </w:r>
            <w:r w:rsidRPr="00075E41">
              <w:rPr>
                <w:rFonts w:ascii="Arial" w:hAnsi="Arial" w:cs="Arial"/>
                <w:b w:val="0"/>
                <w:bCs/>
                <w:sz w:val="16"/>
                <w:szCs w:val="24"/>
                <w:u w:val="none"/>
              </w:rPr>
            </w:r>
            <w:r w:rsidRPr="00075E41">
              <w:rPr>
                <w:rFonts w:ascii="Arial" w:hAnsi="Arial" w:cs="Arial"/>
                <w:b w:val="0"/>
                <w:bCs/>
                <w:sz w:val="16"/>
                <w:szCs w:val="24"/>
                <w:u w:val="none"/>
              </w:rPr>
              <w:fldChar w:fldCharType="separate"/>
            </w:r>
            <w:r w:rsidRPr="00075E41">
              <w:rPr>
                <w:rFonts w:ascii="Arial" w:hAnsi="Arial" w:cs="Arial"/>
                <w:b w:val="0"/>
                <w:bCs/>
                <w:sz w:val="16"/>
                <w:szCs w:val="24"/>
                <w:u w:val="none"/>
              </w:rPr>
              <w:fldChar w:fldCharType="end"/>
            </w:r>
            <w:r w:rsidRPr="00075E41">
              <w:rPr>
                <w:rFonts w:ascii="Arial" w:hAnsi="Arial" w:cs="Arial"/>
                <w:b w:val="0"/>
                <w:bCs/>
                <w:sz w:val="16"/>
                <w:szCs w:val="24"/>
                <w:u w:val="none"/>
              </w:rPr>
              <w:t xml:space="preserve">Formal Inviations to Organizations:                    </w:t>
            </w:r>
          </w:p>
        </w:tc>
        <w:tc>
          <w:tcPr>
            <w:tcW w:w="4571" w:type="dxa"/>
            <w:tcBorders>
              <w:left w:val="single" w:sz="4" w:space="0" w:color="auto"/>
              <w:bottom w:val="single" w:sz="4" w:space="0" w:color="auto"/>
            </w:tcBorders>
          </w:tcPr>
          <w:p w:rsidR="00766ED2" w:rsidRPr="00075E41" w:rsidRDefault="00766ED2" w:rsidP="00075E41">
            <w:pPr>
              <w:pStyle w:val="Heading4"/>
              <w:rPr>
                <w:sz w:val="16"/>
              </w:rPr>
            </w:pPr>
          </w:p>
        </w:tc>
      </w:tr>
      <w:tr w:rsidR="00766ED2" w:rsidRPr="00075E41" w:rsidTr="00075E41">
        <w:tc>
          <w:tcPr>
            <w:tcW w:w="4645" w:type="dxa"/>
            <w:tcBorders>
              <w:top w:val="single" w:sz="4" w:space="0" w:color="auto"/>
              <w:left w:val="single" w:sz="4" w:space="0" w:color="auto"/>
              <w:bottom w:val="single" w:sz="4" w:space="0" w:color="auto"/>
              <w:right w:val="single" w:sz="4" w:space="0" w:color="auto"/>
            </w:tcBorders>
            <w:shd w:val="clear" w:color="auto" w:fill="E6EED5"/>
          </w:tcPr>
          <w:p w:rsidR="00766ED2" w:rsidRPr="00075E41" w:rsidRDefault="00766ED2" w:rsidP="00075E41">
            <w:pPr>
              <w:pStyle w:val="Heading4"/>
              <w:ind w:left="270" w:hanging="270"/>
              <w:rPr>
                <w:b w:val="0"/>
                <w:bCs/>
                <w:sz w:val="16"/>
                <w:szCs w:val="24"/>
                <w:u w:val="none"/>
              </w:rPr>
            </w:pPr>
            <w:r w:rsidRPr="00075E41">
              <w:rPr>
                <w:rFonts w:ascii="Arial" w:hAnsi="Arial" w:cs="Arial"/>
                <w:b w:val="0"/>
                <w:bCs/>
                <w:sz w:val="16"/>
                <w:szCs w:val="24"/>
                <w:u w:val="none"/>
              </w:rPr>
              <w:fldChar w:fldCharType="begin">
                <w:ffData>
                  <w:name w:val="Check4"/>
                  <w:enabled/>
                  <w:calcOnExit w:val="0"/>
                  <w:checkBox>
                    <w:sizeAuto/>
                    <w:default w:val="0"/>
                  </w:checkBox>
                </w:ffData>
              </w:fldChar>
            </w:r>
            <w:r w:rsidRPr="00075E41">
              <w:rPr>
                <w:rFonts w:ascii="Arial" w:hAnsi="Arial" w:cs="Arial"/>
                <w:b w:val="0"/>
                <w:bCs/>
                <w:sz w:val="16"/>
                <w:szCs w:val="24"/>
                <w:u w:val="none"/>
              </w:rPr>
              <w:instrText xml:space="preserve"> FORMCHECKBOX </w:instrText>
            </w:r>
            <w:r w:rsidRPr="00075E41">
              <w:rPr>
                <w:rFonts w:ascii="Arial" w:hAnsi="Arial" w:cs="Arial"/>
                <w:b w:val="0"/>
                <w:bCs/>
                <w:sz w:val="16"/>
                <w:szCs w:val="24"/>
                <w:u w:val="none"/>
              </w:rPr>
            </w:r>
            <w:r w:rsidRPr="00075E41">
              <w:rPr>
                <w:rFonts w:ascii="Arial" w:hAnsi="Arial" w:cs="Arial"/>
                <w:b w:val="0"/>
                <w:bCs/>
                <w:sz w:val="16"/>
                <w:szCs w:val="24"/>
                <w:u w:val="none"/>
              </w:rPr>
              <w:fldChar w:fldCharType="separate"/>
            </w:r>
            <w:r w:rsidRPr="00075E41">
              <w:rPr>
                <w:rFonts w:ascii="Arial" w:hAnsi="Arial" w:cs="Arial"/>
                <w:b w:val="0"/>
                <w:bCs/>
                <w:sz w:val="16"/>
                <w:szCs w:val="24"/>
                <w:u w:val="none"/>
              </w:rPr>
              <w:fldChar w:fldCharType="end"/>
            </w:r>
            <w:r w:rsidRPr="00075E41">
              <w:rPr>
                <w:rFonts w:ascii="Arial" w:hAnsi="Arial" w:cs="Arial"/>
                <w:b w:val="0"/>
                <w:bCs/>
                <w:sz w:val="16"/>
                <w:szCs w:val="24"/>
                <w:u w:val="none"/>
              </w:rPr>
              <w:t xml:space="preserve">Informal Invitations to   Organizations:  </w:t>
            </w:r>
          </w:p>
        </w:tc>
        <w:tc>
          <w:tcPr>
            <w:tcW w:w="4571" w:type="dxa"/>
            <w:tcBorders>
              <w:top w:val="single" w:sz="4" w:space="0" w:color="auto"/>
              <w:left w:val="single" w:sz="4" w:space="0" w:color="auto"/>
              <w:bottom w:val="single" w:sz="4" w:space="0" w:color="auto"/>
            </w:tcBorders>
            <w:shd w:val="clear" w:color="auto" w:fill="E6EED5"/>
          </w:tcPr>
          <w:p w:rsidR="00766ED2" w:rsidRPr="00075E41" w:rsidRDefault="00766ED2" w:rsidP="00075E41">
            <w:pPr>
              <w:pStyle w:val="Heading4"/>
              <w:rPr>
                <w:sz w:val="16"/>
              </w:rPr>
            </w:pPr>
          </w:p>
        </w:tc>
      </w:tr>
      <w:tr w:rsidR="00766ED2" w:rsidRPr="00075E41" w:rsidTr="00075E41">
        <w:tc>
          <w:tcPr>
            <w:tcW w:w="4645" w:type="dxa"/>
            <w:tcBorders>
              <w:top w:val="single" w:sz="4" w:space="0" w:color="auto"/>
              <w:left w:val="single" w:sz="4" w:space="0" w:color="auto"/>
              <w:bottom w:val="single" w:sz="4" w:space="0" w:color="auto"/>
              <w:right w:val="single" w:sz="4" w:space="0" w:color="auto"/>
            </w:tcBorders>
          </w:tcPr>
          <w:p w:rsidR="00766ED2" w:rsidRPr="00075E41" w:rsidRDefault="00766ED2" w:rsidP="00075E41">
            <w:pPr>
              <w:pStyle w:val="Heading4"/>
              <w:rPr>
                <w:b w:val="0"/>
                <w:bCs/>
                <w:sz w:val="16"/>
                <w:szCs w:val="24"/>
                <w:u w:val="none"/>
              </w:rPr>
            </w:pPr>
            <w:r w:rsidRPr="00075E41">
              <w:rPr>
                <w:rFonts w:ascii="Arial" w:hAnsi="Arial" w:cs="Arial"/>
                <w:b w:val="0"/>
                <w:bCs/>
                <w:sz w:val="16"/>
                <w:szCs w:val="24"/>
                <w:u w:val="none"/>
              </w:rPr>
              <w:fldChar w:fldCharType="begin">
                <w:ffData>
                  <w:name w:val=""/>
                  <w:enabled/>
                  <w:calcOnExit w:val="0"/>
                  <w:checkBox>
                    <w:sizeAuto/>
                    <w:default w:val="0"/>
                  </w:checkBox>
                </w:ffData>
              </w:fldChar>
            </w:r>
            <w:r w:rsidRPr="00075E41">
              <w:rPr>
                <w:rFonts w:ascii="Arial" w:hAnsi="Arial" w:cs="Arial"/>
                <w:b w:val="0"/>
                <w:bCs/>
                <w:sz w:val="16"/>
                <w:szCs w:val="24"/>
                <w:u w:val="none"/>
              </w:rPr>
              <w:instrText xml:space="preserve"> FORMCHECKBOX </w:instrText>
            </w:r>
            <w:r w:rsidRPr="00075E41">
              <w:rPr>
                <w:rFonts w:ascii="Arial" w:hAnsi="Arial" w:cs="Arial"/>
                <w:b w:val="0"/>
                <w:bCs/>
                <w:sz w:val="16"/>
                <w:szCs w:val="24"/>
                <w:u w:val="none"/>
              </w:rPr>
            </w:r>
            <w:r w:rsidRPr="00075E41">
              <w:rPr>
                <w:rFonts w:ascii="Arial" w:hAnsi="Arial" w:cs="Arial"/>
                <w:b w:val="0"/>
                <w:bCs/>
                <w:sz w:val="16"/>
                <w:szCs w:val="24"/>
                <w:u w:val="none"/>
              </w:rPr>
              <w:fldChar w:fldCharType="separate"/>
            </w:r>
            <w:r w:rsidRPr="00075E41">
              <w:rPr>
                <w:rFonts w:ascii="Arial" w:hAnsi="Arial" w:cs="Arial"/>
                <w:b w:val="0"/>
                <w:bCs/>
                <w:sz w:val="16"/>
                <w:szCs w:val="24"/>
                <w:u w:val="none"/>
              </w:rPr>
              <w:fldChar w:fldCharType="end"/>
            </w:r>
            <w:r w:rsidRPr="00075E41">
              <w:rPr>
                <w:rFonts w:ascii="Arial" w:hAnsi="Arial" w:cs="Arial"/>
                <w:b w:val="0"/>
                <w:bCs/>
                <w:sz w:val="16"/>
                <w:szCs w:val="24"/>
                <w:u w:val="none"/>
              </w:rPr>
              <w:t>Flyer:</w:t>
            </w:r>
            <w:r w:rsidRPr="00075E41">
              <w:rPr>
                <w:rFonts w:ascii="Arial" w:hAnsi="Arial" w:cs="Arial"/>
                <w:b w:val="0"/>
                <w:bCs/>
                <w:sz w:val="16"/>
                <w:szCs w:val="24"/>
                <w:u w:val="none"/>
              </w:rPr>
              <w:tab/>
              <w:t xml:space="preserve">                                                              </w:t>
            </w:r>
            <w:r w:rsidRPr="00075E41">
              <w:rPr>
                <w:rFonts w:cs="Arial"/>
                <w:b w:val="0"/>
                <w:bCs/>
                <w:sz w:val="16"/>
                <w:szCs w:val="24"/>
                <w:u w:val="none"/>
              </w:rPr>
              <w:t xml:space="preserve">    </w:t>
            </w:r>
            <w:r w:rsidRPr="00075E41">
              <w:rPr>
                <w:rFonts w:ascii="Arial" w:hAnsi="Arial" w:cs="Arial"/>
                <w:b w:val="0"/>
                <w:bCs/>
                <w:sz w:val="16"/>
                <w:szCs w:val="24"/>
                <w:u w:val="none"/>
              </w:rPr>
              <w:t xml:space="preserve"> </w:t>
            </w:r>
          </w:p>
        </w:tc>
        <w:tc>
          <w:tcPr>
            <w:tcW w:w="4571" w:type="dxa"/>
            <w:tcBorders>
              <w:top w:val="single" w:sz="4" w:space="0" w:color="auto"/>
              <w:left w:val="single" w:sz="4" w:space="0" w:color="auto"/>
              <w:bottom w:val="single" w:sz="4" w:space="0" w:color="auto"/>
            </w:tcBorders>
          </w:tcPr>
          <w:p w:rsidR="00766ED2" w:rsidRPr="00075E41" w:rsidRDefault="00766ED2" w:rsidP="00075E41">
            <w:pPr>
              <w:pStyle w:val="Heading4"/>
              <w:rPr>
                <w:sz w:val="16"/>
              </w:rPr>
            </w:pPr>
          </w:p>
        </w:tc>
      </w:tr>
      <w:tr w:rsidR="00766ED2" w:rsidRPr="00075E41" w:rsidTr="00075E41">
        <w:tc>
          <w:tcPr>
            <w:tcW w:w="4645" w:type="dxa"/>
            <w:tcBorders>
              <w:top w:val="single" w:sz="4" w:space="0" w:color="auto"/>
              <w:left w:val="single" w:sz="4" w:space="0" w:color="auto"/>
              <w:bottom w:val="single" w:sz="4" w:space="0" w:color="auto"/>
              <w:right w:val="single" w:sz="4" w:space="0" w:color="auto"/>
            </w:tcBorders>
            <w:shd w:val="clear" w:color="auto" w:fill="E6EED5"/>
          </w:tcPr>
          <w:p w:rsidR="00766ED2" w:rsidRPr="00075E41" w:rsidRDefault="00766ED2" w:rsidP="00075E41">
            <w:pPr>
              <w:pStyle w:val="Heading4"/>
              <w:rPr>
                <w:b w:val="0"/>
                <w:bCs/>
                <w:sz w:val="16"/>
                <w:szCs w:val="24"/>
                <w:u w:val="none"/>
              </w:rPr>
            </w:pPr>
            <w:r w:rsidRPr="00075E41">
              <w:rPr>
                <w:rFonts w:ascii="Arial" w:hAnsi="Arial" w:cs="Arial"/>
                <w:b w:val="0"/>
                <w:bCs/>
                <w:sz w:val="16"/>
                <w:szCs w:val="24"/>
                <w:u w:val="none"/>
              </w:rPr>
              <w:fldChar w:fldCharType="begin">
                <w:ffData>
                  <w:name w:val="Check4"/>
                  <w:enabled/>
                  <w:calcOnExit w:val="0"/>
                  <w:checkBox>
                    <w:sizeAuto/>
                    <w:default w:val="0"/>
                  </w:checkBox>
                </w:ffData>
              </w:fldChar>
            </w:r>
            <w:r w:rsidRPr="00075E41">
              <w:rPr>
                <w:rFonts w:ascii="Arial" w:hAnsi="Arial" w:cs="Arial"/>
                <w:b w:val="0"/>
                <w:bCs/>
                <w:sz w:val="16"/>
                <w:szCs w:val="24"/>
                <w:u w:val="none"/>
              </w:rPr>
              <w:instrText xml:space="preserve"> FORMCHECKBOX </w:instrText>
            </w:r>
            <w:r w:rsidRPr="00075E41">
              <w:rPr>
                <w:rFonts w:ascii="Arial" w:hAnsi="Arial" w:cs="Arial"/>
                <w:b w:val="0"/>
                <w:bCs/>
                <w:sz w:val="16"/>
                <w:szCs w:val="24"/>
                <w:u w:val="none"/>
              </w:rPr>
            </w:r>
            <w:r w:rsidRPr="00075E41">
              <w:rPr>
                <w:rFonts w:ascii="Arial" w:hAnsi="Arial" w:cs="Arial"/>
                <w:b w:val="0"/>
                <w:bCs/>
                <w:sz w:val="16"/>
                <w:szCs w:val="24"/>
                <w:u w:val="none"/>
              </w:rPr>
              <w:fldChar w:fldCharType="separate"/>
            </w:r>
            <w:r w:rsidRPr="00075E41">
              <w:rPr>
                <w:rFonts w:ascii="Arial" w:hAnsi="Arial" w:cs="Arial"/>
                <w:b w:val="0"/>
                <w:bCs/>
                <w:sz w:val="16"/>
                <w:szCs w:val="24"/>
                <w:u w:val="none"/>
              </w:rPr>
              <w:fldChar w:fldCharType="end"/>
            </w:r>
            <w:r w:rsidRPr="00075E41">
              <w:rPr>
                <w:rFonts w:ascii="Arial" w:hAnsi="Arial" w:cs="Arial"/>
                <w:b w:val="0"/>
                <w:bCs/>
                <w:sz w:val="16"/>
                <w:szCs w:val="24"/>
                <w:u w:val="none"/>
              </w:rPr>
              <w:t xml:space="preserve">Word of Mouth:                                                   </w:t>
            </w:r>
          </w:p>
        </w:tc>
        <w:tc>
          <w:tcPr>
            <w:tcW w:w="4571" w:type="dxa"/>
            <w:tcBorders>
              <w:top w:val="single" w:sz="4" w:space="0" w:color="auto"/>
              <w:left w:val="single" w:sz="4" w:space="0" w:color="auto"/>
              <w:bottom w:val="single" w:sz="4" w:space="0" w:color="auto"/>
            </w:tcBorders>
            <w:shd w:val="clear" w:color="auto" w:fill="E6EED5"/>
          </w:tcPr>
          <w:p w:rsidR="00766ED2" w:rsidRPr="00075E41" w:rsidRDefault="00766ED2" w:rsidP="00075E41">
            <w:pPr>
              <w:pStyle w:val="Heading4"/>
              <w:rPr>
                <w:sz w:val="16"/>
              </w:rPr>
            </w:pPr>
          </w:p>
        </w:tc>
      </w:tr>
      <w:tr w:rsidR="00766ED2" w:rsidRPr="00075E41" w:rsidTr="00075E41">
        <w:tc>
          <w:tcPr>
            <w:tcW w:w="4645" w:type="dxa"/>
            <w:tcBorders>
              <w:top w:val="single" w:sz="4" w:space="0" w:color="auto"/>
              <w:left w:val="single" w:sz="4" w:space="0" w:color="auto"/>
              <w:bottom w:val="single" w:sz="4" w:space="0" w:color="auto"/>
              <w:right w:val="single" w:sz="4" w:space="0" w:color="auto"/>
            </w:tcBorders>
          </w:tcPr>
          <w:p w:rsidR="00766ED2" w:rsidRPr="00075E41" w:rsidRDefault="00766ED2" w:rsidP="00075E41">
            <w:pPr>
              <w:tabs>
                <w:tab w:val="left" w:pos="900"/>
                <w:tab w:val="left" w:pos="1440"/>
                <w:tab w:val="left" w:pos="6480"/>
                <w:tab w:val="right" w:pos="10080"/>
              </w:tabs>
              <w:spacing w:before="120"/>
              <w:ind w:right="-936"/>
              <w:rPr>
                <w:rFonts w:cs="Arial"/>
                <w:b/>
                <w:bCs/>
                <w:sz w:val="16"/>
                <w:szCs w:val="24"/>
              </w:rPr>
            </w:pPr>
            <w:r w:rsidRPr="00075E41">
              <w:rPr>
                <w:rFonts w:cs="Arial"/>
                <w:b/>
                <w:bCs/>
                <w:sz w:val="16"/>
                <w:szCs w:val="24"/>
              </w:rPr>
              <w:fldChar w:fldCharType="begin">
                <w:ffData>
                  <w:name w:val="Check4"/>
                  <w:enabled/>
                  <w:calcOnExit w:val="0"/>
                  <w:checkBox>
                    <w:sizeAuto/>
                    <w:default w:val="0"/>
                  </w:checkBox>
                </w:ffData>
              </w:fldChar>
            </w:r>
            <w:r w:rsidRPr="00075E41">
              <w:rPr>
                <w:rFonts w:cs="Arial"/>
                <w:bCs/>
                <w:sz w:val="16"/>
                <w:szCs w:val="24"/>
              </w:rPr>
              <w:instrText xml:space="preserve"> FORMCHECKBOX </w:instrText>
            </w:r>
            <w:r w:rsidRPr="00075E41">
              <w:rPr>
                <w:rFonts w:cs="Arial"/>
                <w:b/>
                <w:bCs/>
                <w:sz w:val="16"/>
                <w:szCs w:val="24"/>
              </w:rPr>
            </w:r>
            <w:r w:rsidRPr="00075E41">
              <w:rPr>
                <w:rFonts w:cs="Arial"/>
                <w:b/>
                <w:bCs/>
                <w:sz w:val="16"/>
                <w:szCs w:val="24"/>
              </w:rPr>
              <w:fldChar w:fldCharType="separate"/>
            </w:r>
            <w:r w:rsidRPr="00075E41">
              <w:rPr>
                <w:rFonts w:cs="Arial"/>
                <w:b/>
                <w:bCs/>
                <w:sz w:val="16"/>
                <w:szCs w:val="24"/>
              </w:rPr>
              <w:fldChar w:fldCharType="end"/>
            </w:r>
            <w:r w:rsidRPr="00075E41">
              <w:rPr>
                <w:rFonts w:cs="Arial"/>
                <w:bCs/>
                <w:sz w:val="16"/>
                <w:szCs w:val="24"/>
              </w:rPr>
              <w:t>Other:</w:t>
            </w:r>
          </w:p>
        </w:tc>
        <w:tc>
          <w:tcPr>
            <w:tcW w:w="4571" w:type="dxa"/>
            <w:tcBorders>
              <w:top w:val="single" w:sz="4" w:space="0" w:color="auto"/>
              <w:left w:val="single" w:sz="4" w:space="0" w:color="auto"/>
            </w:tcBorders>
          </w:tcPr>
          <w:p w:rsidR="00766ED2" w:rsidRPr="00075E41" w:rsidRDefault="00766ED2" w:rsidP="00075E41">
            <w:pPr>
              <w:pStyle w:val="Heading4"/>
              <w:rPr>
                <w:sz w:val="16"/>
              </w:rPr>
            </w:pPr>
          </w:p>
        </w:tc>
      </w:tr>
    </w:tbl>
    <w:p w:rsidR="00766ED2" w:rsidRPr="00766ED2" w:rsidRDefault="00766ED2" w:rsidP="00075E41">
      <w:pPr>
        <w:pStyle w:val="Heading4"/>
        <w:rPr>
          <w:sz w:val="16"/>
        </w:rPr>
      </w:pPr>
    </w:p>
    <w:p w:rsidR="00766ED2" w:rsidRPr="00766ED2" w:rsidRDefault="00766ED2" w:rsidP="00075E41">
      <w:pPr>
        <w:rPr>
          <w:rFonts w:cs="Arial"/>
          <w:sz w:val="16"/>
        </w:rPr>
      </w:pPr>
    </w:p>
    <w:p w:rsidR="00766ED2" w:rsidRPr="00766ED2" w:rsidRDefault="00766ED2" w:rsidP="00075E41">
      <w:pPr>
        <w:rPr>
          <w:rFonts w:cs="Arial"/>
          <w:sz w:val="16"/>
        </w:rPr>
      </w:pPr>
    </w:p>
    <w:p w:rsidR="00766ED2" w:rsidRPr="00766ED2" w:rsidRDefault="00766ED2" w:rsidP="00075E41">
      <w:pPr>
        <w:rPr>
          <w:rFonts w:cs="Arial"/>
          <w:b/>
          <w:sz w:val="16"/>
        </w:rPr>
      </w:pPr>
      <w:r w:rsidRPr="00766ED2">
        <w:rPr>
          <w:rFonts w:cs="Arial"/>
          <w:b/>
          <w:sz w:val="16"/>
        </w:rPr>
        <w:t>Chairperson's Signature</w:t>
      </w:r>
      <w:r w:rsidRPr="00766ED2">
        <w:rPr>
          <w:rFonts w:cs="Arial"/>
          <w:b/>
          <w:sz w:val="16"/>
        </w:rPr>
        <w:tab/>
      </w:r>
      <w:r w:rsidRPr="00766ED2">
        <w:rPr>
          <w:rFonts w:cs="Arial"/>
          <w:b/>
          <w:sz w:val="16"/>
        </w:rPr>
        <w:tab/>
      </w:r>
      <w:r w:rsidRPr="00766ED2">
        <w:rPr>
          <w:rFonts w:cs="Arial"/>
          <w:b/>
          <w:sz w:val="16"/>
        </w:rPr>
        <w:tab/>
      </w:r>
      <w:r w:rsidRPr="00766ED2">
        <w:rPr>
          <w:rFonts w:cs="Arial"/>
          <w:b/>
          <w:sz w:val="16"/>
        </w:rPr>
        <w:tab/>
        <w:t>Date Report Submitted</w:t>
      </w:r>
    </w:p>
    <w:p w:rsidR="00766ED2" w:rsidRPr="00766ED2" w:rsidRDefault="00766ED2" w:rsidP="00075E41">
      <w:pPr>
        <w:tabs>
          <w:tab w:val="left" w:pos="900"/>
          <w:tab w:val="left" w:pos="1440"/>
          <w:tab w:val="left" w:pos="6480"/>
          <w:tab w:val="right" w:pos="10080"/>
        </w:tabs>
        <w:spacing w:before="120"/>
        <w:ind w:right="-936"/>
        <w:rPr>
          <w:rFonts w:cs="Arial"/>
          <w:sz w:val="16"/>
        </w:rPr>
      </w:pPr>
      <w:r w:rsidRPr="00766ED2">
        <w:rPr>
          <w:rFonts w:cs="Arial"/>
          <w:sz w:val="16"/>
        </w:rPr>
        <w:t>_______________________________               ______________</w:t>
      </w:r>
      <w:r w:rsidRPr="00766ED2">
        <w:rPr>
          <w:rFonts w:cs="Arial"/>
          <w:sz w:val="16"/>
        </w:rPr>
        <w:softHyphen/>
      </w:r>
      <w:r w:rsidRPr="00766ED2">
        <w:rPr>
          <w:rFonts w:cs="Arial"/>
          <w:sz w:val="16"/>
        </w:rPr>
        <w:softHyphen/>
      </w:r>
      <w:r w:rsidRPr="00766ED2">
        <w:rPr>
          <w:rFonts w:cs="Arial"/>
          <w:sz w:val="16"/>
        </w:rPr>
        <w:softHyphen/>
        <w:t>____________________</w:t>
      </w:r>
    </w:p>
    <w:p w:rsidR="00766ED2" w:rsidRPr="00766ED2" w:rsidRDefault="00766ED2" w:rsidP="00075E41">
      <w:pPr>
        <w:rPr>
          <w:rFonts w:cs="Arial"/>
          <w:sz w:val="10"/>
        </w:rPr>
      </w:pPr>
    </w:p>
    <w:p w:rsidR="00766ED2" w:rsidRPr="00766ED2" w:rsidRDefault="00766ED2" w:rsidP="00766ED2">
      <w:pPr>
        <w:pStyle w:val="BodyText"/>
        <w:rPr>
          <w:rFonts w:ascii="Book Antiqua" w:hAnsi="Book Antiqua"/>
          <w:b/>
          <w:color w:val="A6A6A6"/>
          <w:sz w:val="4"/>
          <w:szCs w:val="22"/>
        </w:rPr>
      </w:pPr>
    </w:p>
    <w:p w:rsidR="00766ED2" w:rsidRPr="00766ED2" w:rsidRDefault="00766ED2" w:rsidP="00766ED2">
      <w:pPr>
        <w:pStyle w:val="BodyText"/>
        <w:rPr>
          <w:rFonts w:ascii="Book Antiqua" w:hAnsi="Book Antiqua"/>
          <w:b/>
          <w:color w:val="A6A6A6"/>
          <w:sz w:val="4"/>
          <w:szCs w:val="22"/>
        </w:rPr>
      </w:pPr>
    </w:p>
    <w:p w:rsidR="00766ED2" w:rsidRPr="00766ED2" w:rsidRDefault="00766ED2" w:rsidP="00766ED2">
      <w:pPr>
        <w:pStyle w:val="BodyText"/>
        <w:rPr>
          <w:rFonts w:ascii="Book Antiqua" w:hAnsi="Book Antiqua"/>
          <w:b/>
          <w:color w:val="A6A6A6"/>
          <w:sz w:val="4"/>
          <w:szCs w:val="22"/>
        </w:rPr>
      </w:pPr>
    </w:p>
    <w:p w:rsidR="00766ED2" w:rsidRPr="00766ED2" w:rsidRDefault="00766ED2" w:rsidP="00766ED2">
      <w:pPr>
        <w:pStyle w:val="BodyText"/>
        <w:rPr>
          <w:rFonts w:ascii="Book Antiqua" w:hAnsi="Book Antiqua"/>
          <w:b/>
          <w:color w:val="A6A6A6"/>
          <w:sz w:val="4"/>
          <w:szCs w:val="22"/>
        </w:rPr>
      </w:pPr>
    </w:p>
    <w:p w:rsidR="00766ED2" w:rsidRPr="00766ED2" w:rsidRDefault="00766ED2" w:rsidP="00766ED2">
      <w:pPr>
        <w:pStyle w:val="BodyText"/>
        <w:rPr>
          <w:rFonts w:ascii="Book Antiqua" w:hAnsi="Book Antiqua"/>
          <w:b/>
          <w:color w:val="A6A6A6"/>
          <w:sz w:val="4"/>
          <w:szCs w:val="22"/>
        </w:rPr>
      </w:pPr>
    </w:p>
    <w:p w:rsidR="00766ED2" w:rsidRPr="00766ED2" w:rsidRDefault="00766ED2" w:rsidP="00766ED2">
      <w:pPr>
        <w:pStyle w:val="BodyText"/>
        <w:rPr>
          <w:rFonts w:ascii="Book Antiqua" w:hAnsi="Book Antiqua"/>
          <w:b/>
          <w:color w:val="A6A6A6"/>
          <w:sz w:val="4"/>
          <w:szCs w:val="22"/>
        </w:rPr>
      </w:pPr>
    </w:p>
    <w:p w:rsidR="00766ED2" w:rsidRDefault="00766ED2" w:rsidP="00075E41">
      <w:pPr>
        <w:pStyle w:val="NormalWeb"/>
        <w:spacing w:before="0" w:beforeAutospacing="0" w:after="0" w:afterAutospacing="0"/>
        <w:rPr>
          <w:rFonts w:ascii="Calibri Light" w:hAnsi="Calibri Light"/>
          <w:color w:val="000000"/>
          <w:sz w:val="40"/>
          <w:szCs w:val="40"/>
        </w:rPr>
      </w:pPr>
      <w:r>
        <w:rPr>
          <w:rFonts w:ascii="Calibri Light" w:hAnsi="Calibri Light"/>
          <w:color w:val="000000"/>
          <w:sz w:val="40"/>
          <w:szCs w:val="40"/>
        </w:rPr>
        <w:t>Report of Ad Hoc Programming and Planning Committee</w:t>
      </w:r>
    </w:p>
    <w:p w:rsidR="00766ED2" w:rsidRDefault="00766ED2" w:rsidP="00075E4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Thursday, December 4, 2014</w:t>
      </w:r>
    </w:p>
    <w:p w:rsidR="00766ED2" w:rsidRDefault="00766ED2" w:rsidP="00075E41">
      <w:pPr>
        <w:pStyle w:val="NormalWeb"/>
        <w:spacing w:before="0" w:beforeAutospacing="0" w:after="0" w:afterAutospacing="0"/>
        <w:rPr>
          <w:rFonts w:ascii="Calibri" w:hAnsi="Calibri"/>
          <w:color w:val="808080"/>
          <w:sz w:val="20"/>
          <w:szCs w:val="20"/>
        </w:rPr>
      </w:pPr>
      <w:r>
        <w:rPr>
          <w:rFonts w:ascii="Calibri" w:hAnsi="Calibri"/>
          <w:color w:val="808080"/>
          <w:sz w:val="20"/>
          <w:szCs w:val="20"/>
        </w:rPr>
        <w:t>3:39 PM</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committee submitted a proposal for "A Conversation on Public Surveillance" to the HRD to partner with City Council on this event -- already partially planned.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To our disappointment the City Manager's Office has asked us not to do a program on that topic or others related to Public Surveillance. Several of us had invited speakers and sought information in preparation of the above planned program for February (if not sooner).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As no representatives from HRD have attended our last couple of meetings, although they have been specifically invited, and our best topic for public discussion has been rejected,  I am deeply concerned that the interest in our providing these kinds of forums is quite low.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Because of the holiday season being upon us I have not called another committee meeting at this time, pending new ideas from our group (or elsewhere).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Respectfully submitted, </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G. Grandon</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Chair, Ad Hoc Programming and Planning Committee</w:t>
      </w:r>
    </w:p>
    <w:p w:rsidR="00766ED2" w:rsidRDefault="00766ED2" w:rsidP="00075E4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766ED2" w:rsidRDefault="00766ED2" w:rsidP="00075E41"/>
    <w:p w:rsidR="00766ED2" w:rsidRDefault="00766ED2"/>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Default="00766ED2" w:rsidP="00766ED2">
      <w:pPr>
        <w:pStyle w:val="BodyText"/>
        <w:rPr>
          <w:rFonts w:ascii="Book Antiqua" w:hAnsi="Book Antiqua"/>
          <w:b/>
          <w:color w:val="A6A6A6"/>
          <w:sz w:val="12"/>
          <w:szCs w:val="22"/>
        </w:rPr>
      </w:pPr>
    </w:p>
    <w:p w:rsidR="00766ED2" w:rsidRPr="00FA13CD" w:rsidRDefault="00766ED2" w:rsidP="00075E41">
      <w:pPr>
        <w:tabs>
          <w:tab w:val="left" w:pos="720"/>
          <w:tab w:val="right" w:pos="9450"/>
        </w:tabs>
        <w:spacing w:line="240" w:lineRule="atLeast"/>
        <w:ind w:right="-90"/>
        <w:jc w:val="both"/>
        <w:rPr>
          <w:rFonts w:cs="Arial"/>
          <w:b/>
          <w:i/>
        </w:rPr>
      </w:pPr>
      <w:r w:rsidRPr="00A0705E">
        <w:rPr>
          <w:rFonts w:cs="Arial"/>
          <w:b/>
          <w:color w:val="7030A0"/>
        </w:rPr>
        <w:lastRenderedPageBreak/>
        <w:t>PURPOSE:</w:t>
      </w:r>
      <w:r>
        <w:rPr>
          <w:rFonts w:cs="Arial"/>
          <w:i/>
        </w:rPr>
        <w:t xml:space="preserve"> To provide the Commission with an update from the staff of the Human Relations Department regarding pertinent issues, dates, and changes in the community.</w:t>
      </w:r>
    </w:p>
    <w:p w:rsidR="00766ED2" w:rsidRPr="00EC283C" w:rsidRDefault="00766ED2" w:rsidP="00075E41">
      <w:pPr>
        <w:tabs>
          <w:tab w:val="left" w:pos="720"/>
          <w:tab w:val="right" w:pos="10080"/>
        </w:tabs>
        <w:spacing w:line="240" w:lineRule="atLeast"/>
        <w:ind w:right="-936"/>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gridCol w:w="18"/>
      </w:tblGrid>
      <w:tr w:rsidR="00766ED2" w:rsidTr="00075E41">
        <w:trPr>
          <w:trHeight w:val="377"/>
        </w:trPr>
        <w:tc>
          <w:tcPr>
            <w:tcW w:w="9576" w:type="dxa"/>
            <w:gridSpan w:val="2"/>
            <w:shd w:val="clear" w:color="auto" w:fill="9BBB59"/>
            <w:vAlign w:val="center"/>
          </w:tcPr>
          <w:p w:rsidR="00766ED2" w:rsidRPr="00075E41" w:rsidRDefault="00766ED2" w:rsidP="00075E41">
            <w:pPr>
              <w:tabs>
                <w:tab w:val="left" w:pos="720"/>
                <w:tab w:val="right" w:pos="10080"/>
              </w:tabs>
              <w:spacing w:line="240" w:lineRule="atLeast"/>
              <w:ind w:right="-936"/>
              <w:jc w:val="center"/>
              <w:rPr>
                <w:rFonts w:cs="Arial"/>
                <w:b/>
                <w:bCs/>
                <w:color w:val="FFFFFF"/>
              </w:rPr>
            </w:pPr>
            <w:r w:rsidRPr="00075E41">
              <w:rPr>
                <w:rFonts w:cs="Arial"/>
                <w:b/>
                <w:bCs/>
                <w:color w:val="FFFFFF"/>
                <w:sz w:val="28"/>
              </w:rPr>
              <w:t>GENERAL UPDATES</w:t>
            </w:r>
          </w:p>
        </w:tc>
      </w:tr>
      <w:tr w:rsidR="00766ED2" w:rsidTr="00075E41">
        <w:trPr>
          <w:trHeight w:val="332"/>
        </w:trPr>
        <w:tc>
          <w:tcPr>
            <w:tcW w:w="9576" w:type="dxa"/>
            <w:gridSpan w:val="2"/>
            <w:shd w:val="clear" w:color="auto" w:fill="E6EED5"/>
            <w:vAlign w:val="center"/>
          </w:tcPr>
          <w:p w:rsidR="00766ED2" w:rsidRPr="00075E41" w:rsidRDefault="000926D4" w:rsidP="00075E41">
            <w:pPr>
              <w:pStyle w:val="ListParagraph"/>
              <w:numPr>
                <w:ilvl w:val="0"/>
                <w:numId w:val="35"/>
              </w:numPr>
              <w:tabs>
                <w:tab w:val="left" w:pos="720"/>
                <w:tab w:val="right" w:pos="10080"/>
              </w:tabs>
              <w:overflowPunct w:val="0"/>
              <w:autoSpaceDE w:val="0"/>
              <w:autoSpaceDN w:val="0"/>
              <w:adjustRightInd w:val="0"/>
              <w:spacing w:after="0" w:line="240" w:lineRule="atLeast"/>
              <w:ind w:right="-936"/>
              <w:textAlignment w:val="baseline"/>
              <w:rPr>
                <w:rFonts w:cs="Arial"/>
                <w:b/>
                <w:bCs/>
              </w:rPr>
            </w:pPr>
            <w:r>
              <w:rPr>
                <w:rFonts w:cs="Arial"/>
                <w:bCs/>
              </w:rPr>
              <w:t>Opp</w:t>
            </w:r>
            <w:r w:rsidR="00766ED2" w:rsidRPr="00075E41">
              <w:rPr>
                <w:rFonts w:cs="Arial"/>
                <w:bCs/>
              </w:rPr>
              <w:t>o</w:t>
            </w:r>
            <w:r>
              <w:rPr>
                <w:rFonts w:cs="Arial"/>
                <w:bCs/>
              </w:rPr>
              <w:t>r</w:t>
            </w:r>
            <w:r w:rsidR="00766ED2" w:rsidRPr="00075E41">
              <w:rPr>
                <w:rFonts w:cs="Arial"/>
                <w:bCs/>
              </w:rPr>
              <w:t>tunity to Redesign logos for branding.  Be on the lookout for design samples</w:t>
            </w:r>
          </w:p>
        </w:tc>
      </w:tr>
      <w:tr w:rsidR="00766ED2" w:rsidTr="00075E41">
        <w:tc>
          <w:tcPr>
            <w:tcW w:w="9576" w:type="dxa"/>
            <w:gridSpan w:val="2"/>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rPr>
            </w:pPr>
            <w:r w:rsidRPr="00075E41">
              <w:rPr>
                <w:rFonts w:cs="Arial"/>
                <w:bCs/>
              </w:rPr>
              <w:t>Potential relocation of meeting due to construction in the Cultural Arts Center</w:t>
            </w:r>
          </w:p>
        </w:tc>
      </w:tr>
      <w:tr w:rsidR="00766ED2" w:rsidTr="00075E41">
        <w:tc>
          <w:tcPr>
            <w:tcW w:w="9576" w:type="dxa"/>
            <w:gridSpan w:val="2"/>
            <w:shd w:val="clear" w:color="auto" w:fill="E6EED5"/>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rPr>
            </w:pPr>
            <w:r w:rsidRPr="00075E41">
              <w:rPr>
                <w:rFonts w:cs="Arial"/>
                <w:bCs/>
              </w:rPr>
              <w:t>Mind Mixer Community Engag</w:t>
            </w:r>
            <w:r w:rsidR="000926D4">
              <w:rPr>
                <w:rFonts w:cs="Arial"/>
                <w:bCs/>
              </w:rPr>
              <w:t>e</w:t>
            </w:r>
            <w:r w:rsidRPr="00075E41">
              <w:rPr>
                <w:rFonts w:cs="Arial"/>
                <w:bCs/>
              </w:rPr>
              <w:t>ment Map:  how to effectively engage—see doc</w:t>
            </w:r>
          </w:p>
        </w:tc>
      </w:tr>
      <w:tr w:rsidR="00766ED2" w:rsidTr="00075E41">
        <w:tc>
          <w:tcPr>
            <w:tcW w:w="9576" w:type="dxa"/>
            <w:gridSpan w:val="2"/>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rPr>
            </w:pPr>
          </w:p>
        </w:tc>
      </w:tr>
      <w:tr w:rsidR="00766ED2" w:rsidTr="00075E41">
        <w:trPr>
          <w:gridAfter w:val="1"/>
          <w:wAfter w:w="18" w:type="dxa"/>
          <w:trHeight w:val="413"/>
        </w:trPr>
        <w:tc>
          <w:tcPr>
            <w:tcW w:w="9558" w:type="dxa"/>
            <w:shd w:val="clear" w:color="auto" w:fill="E6EED5"/>
            <w:vAlign w:val="center"/>
          </w:tcPr>
          <w:p w:rsidR="00766ED2" w:rsidRPr="00075E41" w:rsidRDefault="00766ED2" w:rsidP="00075E41">
            <w:pPr>
              <w:pStyle w:val="Heading4"/>
              <w:jc w:val="center"/>
              <w:rPr>
                <w:rFonts w:ascii="Arial" w:hAnsi="Arial" w:cs="Arial"/>
                <w:b w:val="0"/>
                <w:bCs/>
                <w:u w:val="none"/>
              </w:rPr>
            </w:pPr>
            <w:r w:rsidRPr="00075E41">
              <w:rPr>
                <w:rFonts w:ascii="Arial" w:hAnsi="Arial" w:cs="Arial"/>
                <w:b w:val="0"/>
                <w:bCs/>
                <w:sz w:val="28"/>
                <w:u w:val="none"/>
              </w:rPr>
              <w:t>PERTINENT CMO/COUNCIL/COMMUNITY UPDATES</w:t>
            </w:r>
          </w:p>
        </w:tc>
      </w:tr>
      <w:tr w:rsidR="00766ED2" w:rsidTr="00075E41">
        <w:trPr>
          <w:gridAfter w:val="1"/>
          <w:wAfter w:w="18" w:type="dxa"/>
          <w:trHeight w:val="350"/>
        </w:trPr>
        <w:tc>
          <w:tcPr>
            <w:tcW w:w="9558" w:type="dxa"/>
            <w:tcBorders>
              <w:bottom w:val="single" w:sz="4" w:space="0" w:color="auto"/>
            </w:tcBorders>
            <w:vAlign w:val="center"/>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rFonts w:ascii="Arial" w:hAnsi="Arial" w:cs="Arial"/>
                <w:b w:val="0"/>
                <w:bCs/>
                <w:u w:val="none"/>
              </w:rPr>
            </w:pPr>
            <w:r w:rsidRPr="00075E41">
              <w:rPr>
                <w:rFonts w:ascii="Arial" w:hAnsi="Arial" w:cs="Arial"/>
                <w:b w:val="0"/>
                <w:bCs/>
                <w:u w:val="none"/>
              </w:rPr>
              <w:t>Please see list of pertinent issues relevant to subcommittees attached.</w:t>
            </w:r>
          </w:p>
        </w:tc>
      </w:tr>
      <w:tr w:rsidR="00766ED2" w:rsidTr="00075E41">
        <w:trPr>
          <w:gridAfter w:val="1"/>
          <w:wAfter w:w="18" w:type="dxa"/>
        </w:trPr>
        <w:tc>
          <w:tcPr>
            <w:tcW w:w="9558" w:type="dxa"/>
            <w:tcBorders>
              <w:top w:val="single" w:sz="4" w:space="0" w:color="auto"/>
              <w:left w:val="single" w:sz="4" w:space="0" w:color="auto"/>
              <w:bottom w:val="single" w:sz="4" w:space="0" w:color="auto"/>
              <w:right w:val="single" w:sz="4" w:space="0" w:color="auto"/>
            </w:tcBorders>
            <w:shd w:val="clear" w:color="auto" w:fill="E6EED5"/>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rFonts w:ascii="Arial" w:hAnsi="Arial" w:cs="Arial"/>
                <w:b w:val="0"/>
                <w:bCs/>
                <w:szCs w:val="24"/>
                <w:u w:val="none"/>
              </w:rPr>
            </w:pPr>
          </w:p>
        </w:tc>
      </w:tr>
    </w:tbl>
    <w:p w:rsidR="00766ED2" w:rsidRPr="00EC283C" w:rsidRDefault="00766ED2" w:rsidP="00075E41">
      <w:pPr>
        <w:pStyle w:val="Heading4"/>
        <w:rPr>
          <w:sz w:val="1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66ED2" w:rsidTr="00075E41">
        <w:trPr>
          <w:trHeight w:val="413"/>
        </w:trPr>
        <w:tc>
          <w:tcPr>
            <w:tcW w:w="9576" w:type="dxa"/>
            <w:tcBorders>
              <w:bottom w:val="single" w:sz="4" w:space="0" w:color="auto"/>
            </w:tcBorders>
            <w:shd w:val="clear" w:color="auto" w:fill="9BBB59"/>
            <w:vAlign w:val="center"/>
          </w:tcPr>
          <w:p w:rsidR="00766ED2" w:rsidRPr="00075E41" w:rsidRDefault="00766ED2" w:rsidP="00075E41">
            <w:pPr>
              <w:tabs>
                <w:tab w:val="left" w:pos="900"/>
                <w:tab w:val="left" w:pos="1440"/>
                <w:tab w:val="left" w:pos="6480"/>
                <w:tab w:val="right" w:pos="10080"/>
              </w:tabs>
              <w:spacing w:before="120"/>
              <w:ind w:right="-936"/>
              <w:jc w:val="center"/>
              <w:rPr>
                <w:rFonts w:cs="Arial"/>
                <w:b/>
                <w:bCs/>
                <w:color w:val="FFFFFF"/>
              </w:rPr>
            </w:pPr>
            <w:r w:rsidRPr="00075E41">
              <w:rPr>
                <w:rFonts w:cs="Arial"/>
                <w:b/>
                <w:bCs/>
                <w:color w:val="FFFFFF"/>
                <w:sz w:val="28"/>
              </w:rPr>
              <w:t>STAFF REQUESTS TO COMMISSIONERS</w:t>
            </w:r>
          </w:p>
        </w:tc>
      </w:tr>
      <w:tr w:rsidR="00766ED2" w:rsidTr="00075E41">
        <w:trPr>
          <w:trHeight w:val="503"/>
        </w:trPr>
        <w:tc>
          <w:tcPr>
            <w:tcW w:w="9576" w:type="dxa"/>
            <w:tcBorders>
              <w:right w:val="single" w:sz="4" w:space="0" w:color="auto"/>
            </w:tcBorders>
            <w:shd w:val="clear" w:color="auto" w:fill="E6EED5"/>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rPr>
            </w:pPr>
            <w:r w:rsidRPr="00075E41">
              <w:rPr>
                <w:rFonts w:cs="Arial"/>
                <w:bCs/>
              </w:rPr>
              <w:t>Reporting:  will be due the last Friday of this month in preparation for January</w:t>
            </w:r>
          </w:p>
          <w:p w:rsidR="00766ED2" w:rsidRPr="00075E41" w:rsidRDefault="00766ED2" w:rsidP="00075E41">
            <w:pPr>
              <w:pStyle w:val="ListParagraph"/>
              <w:tabs>
                <w:tab w:val="left" w:pos="720"/>
                <w:tab w:val="right" w:pos="10080"/>
              </w:tabs>
              <w:spacing w:line="240" w:lineRule="atLeast"/>
              <w:ind w:right="-936"/>
              <w:rPr>
                <w:rFonts w:cs="Arial"/>
                <w:b/>
                <w:bCs/>
              </w:rPr>
            </w:pPr>
            <w:r w:rsidRPr="00075E41">
              <w:rPr>
                <w:rFonts w:cs="Arial"/>
                <w:bCs/>
              </w:rPr>
              <w:t>Updated forms will be sent via email. Please submit since there is not meeting for</w:t>
            </w:r>
          </w:p>
          <w:p w:rsidR="00766ED2" w:rsidRPr="00075E41" w:rsidRDefault="00766ED2" w:rsidP="00075E41">
            <w:pPr>
              <w:pStyle w:val="ListParagraph"/>
              <w:tabs>
                <w:tab w:val="left" w:pos="720"/>
                <w:tab w:val="right" w:pos="10080"/>
              </w:tabs>
              <w:spacing w:line="240" w:lineRule="atLeast"/>
              <w:ind w:right="-936"/>
              <w:rPr>
                <w:rFonts w:cs="Arial"/>
                <w:b/>
                <w:bCs/>
              </w:rPr>
            </w:pPr>
            <w:r w:rsidRPr="00075E41">
              <w:rPr>
                <w:rFonts w:cs="Arial"/>
                <w:bCs/>
              </w:rPr>
              <w:t>January.</w:t>
            </w:r>
          </w:p>
        </w:tc>
      </w:tr>
      <w:tr w:rsidR="00766ED2" w:rsidTr="00075E41">
        <w:trPr>
          <w:trHeight w:val="350"/>
        </w:trPr>
        <w:tc>
          <w:tcPr>
            <w:tcW w:w="9576" w:type="dxa"/>
            <w:tcBorders>
              <w:right w:val="single" w:sz="4" w:space="0" w:color="auto"/>
            </w:tcBorders>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0"/>
              <w:textAlignment w:val="baseline"/>
              <w:rPr>
                <w:rFonts w:cs="Arial"/>
                <w:b/>
                <w:bCs/>
              </w:rPr>
            </w:pPr>
            <w:r w:rsidRPr="00075E41">
              <w:rPr>
                <w:rFonts w:cs="Arial"/>
                <w:bCs/>
              </w:rPr>
              <w:t>Program Planning: Facilitator prepartion</w:t>
            </w:r>
          </w:p>
        </w:tc>
      </w:tr>
      <w:tr w:rsidR="00766ED2" w:rsidTr="00075E41">
        <w:trPr>
          <w:trHeight w:val="323"/>
        </w:trPr>
        <w:tc>
          <w:tcPr>
            <w:tcW w:w="9576" w:type="dxa"/>
            <w:tcBorders>
              <w:right w:val="single" w:sz="4" w:space="0" w:color="auto"/>
            </w:tcBorders>
            <w:shd w:val="clear" w:color="auto" w:fill="E6EED5"/>
            <w:vAlign w:val="center"/>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rPr>
            </w:pPr>
            <w:r w:rsidRPr="00075E41">
              <w:rPr>
                <w:rFonts w:cs="Arial"/>
                <w:bCs/>
              </w:rPr>
              <w:t>Programming Planning Committee purpose: survey community, produce reports submitted to the larger body, and then help develop programs (supplemental support) for all Committees</w:t>
            </w:r>
          </w:p>
        </w:tc>
      </w:tr>
      <w:tr w:rsidR="00766ED2" w:rsidTr="00075E41">
        <w:trPr>
          <w:trHeight w:val="287"/>
        </w:trPr>
        <w:tc>
          <w:tcPr>
            <w:tcW w:w="9576" w:type="dxa"/>
            <w:tcBorders>
              <w:right w:val="single" w:sz="4" w:space="0" w:color="auto"/>
            </w:tcBorders>
            <w:vAlign w:val="center"/>
          </w:tcPr>
          <w:p w:rsidR="00766ED2" w:rsidRPr="00075E41" w:rsidRDefault="00766ED2" w:rsidP="00075E41">
            <w:pPr>
              <w:pStyle w:val="ListParagraph"/>
              <w:numPr>
                <w:ilvl w:val="0"/>
                <w:numId w:val="31"/>
              </w:numPr>
              <w:tabs>
                <w:tab w:val="left" w:pos="900"/>
                <w:tab w:val="left" w:pos="1440"/>
                <w:tab w:val="left" w:pos="6480"/>
                <w:tab w:val="right" w:pos="10080"/>
              </w:tabs>
              <w:overflowPunct w:val="0"/>
              <w:autoSpaceDE w:val="0"/>
              <w:autoSpaceDN w:val="0"/>
              <w:adjustRightInd w:val="0"/>
              <w:spacing w:before="120" w:after="0" w:line="240" w:lineRule="auto"/>
              <w:ind w:right="-936"/>
              <w:textAlignment w:val="baseline"/>
              <w:rPr>
                <w:rFonts w:cs="Arial"/>
                <w:b/>
                <w:bCs/>
              </w:rPr>
            </w:pPr>
            <w:r w:rsidRPr="00075E41">
              <w:rPr>
                <w:rFonts w:cs="Arial"/>
                <w:bCs/>
              </w:rPr>
              <w:t>Please channel ideas to other departments through staff</w:t>
            </w:r>
          </w:p>
        </w:tc>
      </w:tr>
    </w:tbl>
    <w:p w:rsidR="00766ED2" w:rsidRPr="00EC283C" w:rsidRDefault="00766ED2" w:rsidP="00075E41">
      <w:pPr>
        <w:rPr>
          <w:rFonts w:cs="Arial"/>
          <w:sz w:val="16"/>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66ED2" w:rsidRPr="002B3050" w:rsidTr="00075E41">
        <w:trPr>
          <w:trHeight w:val="413"/>
        </w:trPr>
        <w:tc>
          <w:tcPr>
            <w:tcW w:w="9558" w:type="dxa"/>
            <w:tcBorders>
              <w:top w:val="single" w:sz="4" w:space="0" w:color="auto"/>
              <w:left w:val="single" w:sz="4" w:space="0" w:color="auto"/>
              <w:bottom w:val="single" w:sz="4" w:space="0" w:color="auto"/>
              <w:right w:val="single" w:sz="4" w:space="0" w:color="auto"/>
            </w:tcBorders>
            <w:shd w:val="clear" w:color="auto" w:fill="9BBB59"/>
            <w:vAlign w:val="center"/>
          </w:tcPr>
          <w:p w:rsidR="00766ED2" w:rsidRPr="00075E41" w:rsidRDefault="00766ED2" w:rsidP="00075E41">
            <w:pPr>
              <w:pStyle w:val="Heading4"/>
              <w:jc w:val="center"/>
              <w:rPr>
                <w:rFonts w:ascii="Arial" w:hAnsi="Arial" w:cs="Arial"/>
                <w:b w:val="0"/>
                <w:bCs/>
                <w:color w:val="FFFFFF"/>
                <w:u w:val="none"/>
              </w:rPr>
            </w:pPr>
            <w:r w:rsidRPr="00075E41">
              <w:rPr>
                <w:rFonts w:ascii="Arial" w:hAnsi="Arial" w:cs="Arial"/>
                <w:b w:val="0"/>
                <w:bCs/>
                <w:color w:val="FFFFFF"/>
                <w:sz w:val="28"/>
                <w:u w:val="none"/>
              </w:rPr>
              <w:t xml:space="preserve">IMPORTANT DATES </w:t>
            </w:r>
          </w:p>
        </w:tc>
      </w:tr>
      <w:tr w:rsidR="00766ED2" w:rsidRPr="002B3050" w:rsidTr="00075E41">
        <w:trPr>
          <w:trHeight w:val="350"/>
        </w:trPr>
        <w:tc>
          <w:tcPr>
            <w:tcW w:w="9558" w:type="dxa"/>
            <w:tcBorders>
              <w:top w:val="single" w:sz="4" w:space="0" w:color="auto"/>
              <w:bottom w:val="single" w:sz="4" w:space="0" w:color="auto"/>
            </w:tcBorders>
            <w:shd w:val="clear" w:color="auto" w:fill="E6EED5"/>
            <w:vAlign w:val="center"/>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rFonts w:ascii="Arial" w:hAnsi="Arial" w:cs="Arial"/>
                <w:b w:val="0"/>
                <w:bCs/>
                <w:u w:val="none"/>
              </w:rPr>
            </w:pPr>
          </w:p>
        </w:tc>
      </w:tr>
      <w:tr w:rsidR="00766ED2" w:rsidRPr="002B3050" w:rsidTr="00075E41">
        <w:tc>
          <w:tcPr>
            <w:tcW w:w="9558" w:type="dxa"/>
            <w:tcBorders>
              <w:top w:val="single" w:sz="4" w:space="0" w:color="auto"/>
              <w:left w:val="single" w:sz="4" w:space="0" w:color="auto"/>
              <w:bottom w:val="single" w:sz="4" w:space="0" w:color="auto"/>
              <w:right w:val="single" w:sz="4" w:space="0" w:color="auto"/>
            </w:tcBorders>
          </w:tcPr>
          <w:p w:rsidR="00766ED2" w:rsidRPr="00075E41" w:rsidRDefault="00766ED2" w:rsidP="00075E41">
            <w:pPr>
              <w:pStyle w:val="ListParagraph"/>
              <w:numPr>
                <w:ilvl w:val="0"/>
                <w:numId w:val="31"/>
              </w:numPr>
              <w:tabs>
                <w:tab w:val="left" w:pos="720"/>
                <w:tab w:val="right" w:pos="10080"/>
              </w:tabs>
              <w:overflowPunct w:val="0"/>
              <w:autoSpaceDE w:val="0"/>
              <w:autoSpaceDN w:val="0"/>
              <w:adjustRightInd w:val="0"/>
              <w:spacing w:after="0" w:line="240" w:lineRule="atLeast"/>
              <w:ind w:right="-936"/>
              <w:textAlignment w:val="baseline"/>
              <w:rPr>
                <w:rFonts w:cs="Arial"/>
                <w:b/>
                <w:bCs/>
                <w:szCs w:val="24"/>
              </w:rPr>
            </w:pPr>
          </w:p>
        </w:tc>
      </w:tr>
      <w:tr w:rsidR="00766ED2" w:rsidRPr="002B3050" w:rsidTr="00075E41">
        <w:tc>
          <w:tcPr>
            <w:tcW w:w="9558" w:type="dxa"/>
            <w:tcBorders>
              <w:top w:val="single" w:sz="4" w:space="0" w:color="auto"/>
              <w:left w:val="single" w:sz="4" w:space="0" w:color="auto"/>
              <w:bottom w:val="single" w:sz="4" w:space="0" w:color="auto"/>
              <w:right w:val="single" w:sz="4" w:space="0" w:color="auto"/>
            </w:tcBorders>
            <w:shd w:val="clear" w:color="auto" w:fill="E6EED5"/>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rFonts w:ascii="Arial" w:hAnsi="Arial" w:cs="Arial"/>
                <w:b w:val="0"/>
                <w:bCs/>
                <w:szCs w:val="24"/>
                <w:u w:val="none"/>
              </w:rPr>
            </w:pPr>
          </w:p>
        </w:tc>
      </w:tr>
      <w:tr w:rsidR="00766ED2" w:rsidRPr="002B3050" w:rsidTr="00075E41">
        <w:tc>
          <w:tcPr>
            <w:tcW w:w="9558" w:type="dxa"/>
            <w:tcBorders>
              <w:top w:val="single" w:sz="4" w:space="0" w:color="auto"/>
              <w:left w:val="single" w:sz="4" w:space="0" w:color="auto"/>
              <w:bottom w:val="single" w:sz="4" w:space="0" w:color="auto"/>
              <w:right w:val="single" w:sz="4" w:space="0" w:color="auto"/>
            </w:tcBorders>
          </w:tcPr>
          <w:p w:rsidR="00766ED2" w:rsidRPr="00075E41" w:rsidRDefault="00766ED2" w:rsidP="00075E41">
            <w:pPr>
              <w:pStyle w:val="Heading4"/>
              <w:rPr>
                <w:rFonts w:ascii="Arial" w:hAnsi="Arial" w:cs="Arial"/>
                <w:b w:val="0"/>
                <w:bCs/>
              </w:rPr>
            </w:pPr>
          </w:p>
          <w:p w:rsidR="00766ED2" w:rsidRPr="00075E41" w:rsidRDefault="00766ED2" w:rsidP="00075E41">
            <w:pPr>
              <w:pStyle w:val="NormalIndent"/>
              <w:rPr>
                <w:b/>
                <w:bCs/>
              </w:rPr>
            </w:pPr>
          </w:p>
        </w:tc>
      </w:tr>
    </w:tbl>
    <w:p w:rsidR="00766ED2" w:rsidRPr="00EC283C" w:rsidRDefault="00766ED2" w:rsidP="00075E41">
      <w:pPr>
        <w:rPr>
          <w:rFonts w:cs="Arial"/>
          <w:sz w:val="18"/>
          <w:szCs w:val="1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766ED2" w:rsidRPr="002B3050" w:rsidTr="00075E41">
        <w:trPr>
          <w:trHeight w:val="413"/>
        </w:trPr>
        <w:tc>
          <w:tcPr>
            <w:tcW w:w="9558" w:type="dxa"/>
            <w:tcBorders>
              <w:top w:val="single" w:sz="4" w:space="0" w:color="auto"/>
              <w:left w:val="single" w:sz="4" w:space="0" w:color="auto"/>
              <w:bottom w:val="single" w:sz="4" w:space="0" w:color="auto"/>
              <w:right w:val="single" w:sz="4" w:space="0" w:color="auto"/>
            </w:tcBorders>
            <w:shd w:val="clear" w:color="auto" w:fill="9BBB59"/>
            <w:vAlign w:val="center"/>
          </w:tcPr>
          <w:p w:rsidR="00766ED2" w:rsidRPr="00075E41" w:rsidRDefault="00766ED2" w:rsidP="00075E41">
            <w:pPr>
              <w:pStyle w:val="Heading4"/>
              <w:jc w:val="center"/>
              <w:rPr>
                <w:rFonts w:ascii="Arial" w:hAnsi="Arial" w:cs="Arial"/>
                <w:b w:val="0"/>
                <w:bCs/>
                <w:color w:val="FFFFFF"/>
                <w:u w:val="none"/>
              </w:rPr>
            </w:pPr>
            <w:r w:rsidRPr="00075E41">
              <w:rPr>
                <w:rFonts w:ascii="Arial" w:hAnsi="Arial" w:cs="Arial"/>
                <w:b w:val="0"/>
                <w:bCs/>
                <w:color w:val="FFFFFF"/>
                <w:sz w:val="28"/>
                <w:u w:val="none"/>
              </w:rPr>
              <w:t xml:space="preserve">QUESTIONS </w:t>
            </w:r>
          </w:p>
        </w:tc>
      </w:tr>
      <w:tr w:rsidR="00766ED2" w:rsidRPr="002B3050" w:rsidTr="00075E41">
        <w:trPr>
          <w:trHeight w:val="350"/>
        </w:trPr>
        <w:tc>
          <w:tcPr>
            <w:tcW w:w="9558" w:type="dxa"/>
            <w:tcBorders>
              <w:top w:val="single" w:sz="4" w:space="0" w:color="auto"/>
              <w:bottom w:val="single" w:sz="4" w:space="0" w:color="auto"/>
            </w:tcBorders>
            <w:shd w:val="clear" w:color="auto" w:fill="E6EED5"/>
            <w:vAlign w:val="center"/>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rFonts w:ascii="Arial" w:hAnsi="Arial" w:cs="Arial"/>
                <w:b w:val="0"/>
                <w:bCs/>
                <w:u w:val="none"/>
              </w:rPr>
            </w:pPr>
          </w:p>
        </w:tc>
      </w:tr>
      <w:tr w:rsidR="00766ED2" w:rsidRPr="002B3050" w:rsidTr="00075E41">
        <w:tc>
          <w:tcPr>
            <w:tcW w:w="9558" w:type="dxa"/>
            <w:tcBorders>
              <w:top w:val="single" w:sz="4" w:space="0" w:color="auto"/>
              <w:left w:val="single" w:sz="4" w:space="0" w:color="auto"/>
              <w:bottom w:val="single" w:sz="4" w:space="0" w:color="auto"/>
              <w:right w:val="single" w:sz="4" w:space="0" w:color="auto"/>
            </w:tcBorders>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b w:val="0"/>
                <w:bCs/>
                <w:szCs w:val="24"/>
                <w:u w:val="none"/>
              </w:rPr>
            </w:pPr>
          </w:p>
        </w:tc>
      </w:tr>
      <w:tr w:rsidR="00766ED2" w:rsidRPr="002B3050" w:rsidTr="00075E41">
        <w:tc>
          <w:tcPr>
            <w:tcW w:w="9558" w:type="dxa"/>
            <w:tcBorders>
              <w:top w:val="single" w:sz="4" w:space="0" w:color="auto"/>
              <w:left w:val="single" w:sz="4" w:space="0" w:color="auto"/>
              <w:bottom w:val="single" w:sz="4" w:space="0" w:color="auto"/>
              <w:right w:val="single" w:sz="4" w:space="0" w:color="auto"/>
            </w:tcBorders>
            <w:shd w:val="clear" w:color="auto" w:fill="E6EED5"/>
          </w:tcPr>
          <w:p w:rsidR="00766ED2" w:rsidRPr="00075E41" w:rsidRDefault="00766ED2" w:rsidP="00075E41">
            <w:pPr>
              <w:pStyle w:val="Heading4"/>
              <w:keepNext w:val="0"/>
              <w:numPr>
                <w:ilvl w:val="0"/>
                <w:numId w:val="31"/>
              </w:numPr>
              <w:overflowPunct w:val="0"/>
              <w:autoSpaceDE w:val="0"/>
              <w:autoSpaceDN w:val="0"/>
              <w:adjustRightInd w:val="0"/>
              <w:spacing w:line="240" w:lineRule="auto"/>
              <w:textAlignment w:val="baseline"/>
              <w:rPr>
                <w:b w:val="0"/>
                <w:bCs/>
                <w:szCs w:val="24"/>
                <w:u w:val="none"/>
              </w:rPr>
            </w:pPr>
          </w:p>
        </w:tc>
      </w:tr>
    </w:tbl>
    <w:p w:rsidR="00766ED2" w:rsidRPr="00EC283C" w:rsidRDefault="00766ED2" w:rsidP="00075E41">
      <w:pPr>
        <w:rPr>
          <w:rFonts w:cs="Arial"/>
          <w:b/>
          <w:sz w:val="12"/>
        </w:rPr>
      </w:pPr>
    </w:p>
    <w:p w:rsidR="00766ED2" w:rsidRPr="00D6406A" w:rsidRDefault="00766ED2" w:rsidP="00075E41">
      <w:pPr>
        <w:rPr>
          <w:rFonts w:cs="Arial"/>
          <w:b/>
        </w:rPr>
      </w:pPr>
      <w:r>
        <w:rPr>
          <w:rFonts w:cs="Arial"/>
          <w:b/>
        </w:rPr>
        <w:t>Director</w:t>
      </w:r>
      <w:r w:rsidRPr="00D6406A">
        <w:rPr>
          <w:rFonts w:cs="Arial"/>
          <w:b/>
        </w:rPr>
        <w:t>'s Signature</w:t>
      </w:r>
      <w:r w:rsidRPr="00D6406A">
        <w:rPr>
          <w:rFonts w:cs="Arial"/>
          <w:b/>
        </w:rPr>
        <w:tab/>
      </w:r>
      <w:r w:rsidRPr="00D6406A">
        <w:rPr>
          <w:rFonts w:cs="Arial"/>
          <w:b/>
        </w:rPr>
        <w:tab/>
      </w:r>
      <w:r w:rsidRPr="00D6406A">
        <w:rPr>
          <w:rFonts w:cs="Arial"/>
          <w:b/>
        </w:rPr>
        <w:tab/>
      </w:r>
      <w:r w:rsidRPr="00D6406A">
        <w:rPr>
          <w:rFonts w:cs="Arial"/>
          <w:b/>
        </w:rPr>
        <w:tab/>
        <w:t>Date Report Submitted</w:t>
      </w:r>
    </w:p>
    <w:p w:rsidR="00766ED2" w:rsidRPr="003B240F" w:rsidRDefault="00766ED2" w:rsidP="00075E41">
      <w:pPr>
        <w:tabs>
          <w:tab w:val="left" w:pos="900"/>
          <w:tab w:val="left" w:pos="1440"/>
          <w:tab w:val="left" w:pos="6480"/>
          <w:tab w:val="right" w:pos="10080"/>
        </w:tabs>
        <w:spacing w:before="120"/>
        <w:ind w:right="-936"/>
        <w:rPr>
          <w:rFonts w:cs="Arial"/>
        </w:rPr>
      </w:pPr>
      <w:r w:rsidRPr="005B38CD">
        <w:rPr>
          <w:rFonts w:cs="Arial"/>
        </w:rPr>
        <w:t>________</w:t>
      </w:r>
      <w:r>
        <w:rPr>
          <w:rFonts w:cs="Arial"/>
        </w:rPr>
        <w:t>_______________________</w:t>
      </w:r>
      <w:r w:rsidRPr="005B38CD">
        <w:rPr>
          <w:rFonts w:cs="Arial"/>
        </w:rPr>
        <w:t xml:space="preserve">          </w:t>
      </w:r>
      <w:r>
        <w:rPr>
          <w:rFonts w:cs="Arial"/>
        </w:rPr>
        <w:t xml:space="preserve">     _____</w:t>
      </w:r>
      <w:r w:rsidRPr="005B38CD">
        <w:rPr>
          <w:rFonts w:cs="Arial"/>
        </w:rPr>
        <w:t>_</w:t>
      </w:r>
      <w:r>
        <w:rPr>
          <w:rFonts w:cs="Arial"/>
        </w:rPr>
        <w:t>__</w:t>
      </w:r>
      <w:r w:rsidRPr="005B38CD">
        <w:rPr>
          <w:rFonts w:cs="Arial"/>
        </w:rPr>
        <w:t>______</w:t>
      </w:r>
      <w:r w:rsidRPr="005B38CD">
        <w:rPr>
          <w:rFonts w:cs="Arial"/>
        </w:rPr>
        <w:softHyphen/>
      </w:r>
      <w:r w:rsidRPr="005B38CD">
        <w:rPr>
          <w:rFonts w:cs="Arial"/>
        </w:rPr>
        <w:softHyphen/>
      </w:r>
      <w:r w:rsidRPr="005B38CD">
        <w:rPr>
          <w:rFonts w:cs="Arial"/>
        </w:rPr>
        <w:softHyphen/>
        <w:t>_______________</w:t>
      </w:r>
      <w:r>
        <w:rPr>
          <w:rFonts w:cs="Arial"/>
        </w:rPr>
        <w:t>__</w:t>
      </w:r>
      <w:r w:rsidRPr="005B38CD">
        <w:rPr>
          <w:rFonts w:cs="Arial"/>
        </w:rPr>
        <w:t>___</w:t>
      </w:r>
    </w:p>
    <w:p w:rsidR="00766ED2" w:rsidRPr="00766ED2" w:rsidRDefault="00766ED2" w:rsidP="00766ED2">
      <w:pPr>
        <w:pStyle w:val="BodyText"/>
        <w:rPr>
          <w:rFonts w:ascii="Book Antiqua" w:hAnsi="Book Antiqua"/>
          <w:b/>
          <w:color w:val="A6A6A6"/>
          <w:sz w:val="12"/>
          <w:szCs w:val="22"/>
        </w:rPr>
      </w:pPr>
    </w:p>
    <w:sectPr w:rsidR="00766ED2" w:rsidRPr="00766ED2" w:rsidSect="00E7348E">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9D" w:rsidRDefault="00022F9D" w:rsidP="00E7348E">
      <w:r>
        <w:separator/>
      </w:r>
    </w:p>
  </w:endnote>
  <w:endnote w:type="continuationSeparator" w:id="0">
    <w:p w:rsidR="00022F9D" w:rsidRDefault="00022F9D" w:rsidP="00E734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8" w:rsidRDefault="00F82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82EB8" w:rsidRDefault="00F82E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8" w:rsidRPr="009A3B2E" w:rsidRDefault="00F82EB8" w:rsidP="00EC283C">
    <w:pPr>
      <w:pStyle w:val="Footer"/>
      <w:jc w:val="center"/>
      <w:rPr>
        <w:color w:val="808080"/>
        <w:sz w:val="20"/>
      </w:rPr>
    </w:pPr>
    <w:fldSimple w:instr=" PAGE   \* MERGEFORMAT ">
      <w:r w:rsidR="00B01C3F">
        <w:rPr>
          <w:noProof/>
        </w:rPr>
        <w:t>- 10 -</w:t>
      </w:r>
    </w:fldSimple>
  </w:p>
  <w:p w:rsidR="00F82EB8" w:rsidRDefault="00F82EB8">
    <w:pPr>
      <w:pStyle w:val="Footer"/>
      <w:jc w:val="center"/>
    </w:pPr>
  </w:p>
  <w:p w:rsidR="00F82EB8" w:rsidRDefault="00F82EB8" w:rsidP="00E7348E">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8" w:rsidRPr="009A3B2E" w:rsidRDefault="00F82EB8" w:rsidP="00E7348E">
    <w:pPr>
      <w:pStyle w:val="Footer"/>
      <w:jc w:val="right"/>
      <w:rPr>
        <w:color w:val="808080"/>
        <w:sz w:val="20"/>
      </w:rPr>
    </w:pPr>
    <w:r>
      <w:t xml:space="preserve">-1-                                  </w:t>
    </w:r>
    <w:r w:rsidRPr="009A3B2E">
      <w:rPr>
        <w:color w:val="808080"/>
        <w:sz w:val="20"/>
      </w:rPr>
      <w:t>Prepared by Isabel Gil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9D" w:rsidRDefault="00022F9D" w:rsidP="00E7348E">
      <w:r>
        <w:separator/>
      </w:r>
    </w:p>
  </w:footnote>
  <w:footnote w:type="continuationSeparator" w:id="0">
    <w:p w:rsidR="00022F9D" w:rsidRDefault="00022F9D" w:rsidP="00E73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8" w:rsidRDefault="00B01C3F" w:rsidP="00E7348E">
    <w:pPr>
      <w:pStyle w:val="Header"/>
      <w:jc w:val="right"/>
      <w:rPr>
        <w:rFonts w:ascii="Arial" w:hAnsi="Arial" w:cs="Arial"/>
      </w:rPr>
    </w:pPr>
    <w:r>
      <w:rPr>
        <w:rFonts w:ascii="Arial" w:hAnsi="Arial" w:cs="Arial"/>
        <w:noProof/>
      </w:rPr>
      <w:drawing>
        <wp:inline distT="0" distB="0" distL="0" distR="0">
          <wp:extent cx="1438910" cy="365760"/>
          <wp:effectExtent l="19050" t="0" r="889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r:link="rId2"/>
                  <a:srcRect/>
                  <a:stretch>
                    <a:fillRect/>
                  </a:stretch>
                </pic:blipFill>
                <pic:spPr bwMode="auto">
                  <a:xfrm>
                    <a:off x="0" y="0"/>
                    <a:ext cx="1438910" cy="365760"/>
                  </a:xfrm>
                  <a:prstGeom prst="rect">
                    <a:avLst/>
                  </a:prstGeom>
                  <a:noFill/>
                  <a:ln w="9525">
                    <a:noFill/>
                    <a:miter lim="800000"/>
                    <a:headEnd/>
                    <a:tailEnd/>
                  </a:ln>
                </pic:spPr>
              </pic:pic>
            </a:graphicData>
          </a:graphic>
        </wp:inline>
      </w:drawing>
    </w:r>
  </w:p>
  <w:p w:rsidR="00F82EB8" w:rsidRDefault="00F82EB8" w:rsidP="00E7348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EB8" w:rsidRDefault="00B01C3F" w:rsidP="00E7348E">
    <w:pPr>
      <w:pStyle w:val="Header"/>
      <w:jc w:val="right"/>
    </w:pPr>
    <w:r>
      <w:rPr>
        <w:rFonts w:ascii="Arial" w:hAnsi="Arial" w:cs="Arial"/>
        <w:noProof/>
      </w:rPr>
      <w:drawing>
        <wp:inline distT="0" distB="0" distL="0" distR="0">
          <wp:extent cx="1438910" cy="580390"/>
          <wp:effectExtent l="19050" t="0" r="889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r:link="rId2"/>
                  <a:srcRect/>
                  <a:stretch>
                    <a:fillRect/>
                  </a:stretch>
                </pic:blipFill>
                <pic:spPr bwMode="auto">
                  <a:xfrm>
                    <a:off x="0" y="0"/>
                    <a:ext cx="1438910" cy="58039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AFF"/>
    <w:multiLevelType w:val="hybridMultilevel"/>
    <w:tmpl w:val="71D45262"/>
    <w:lvl w:ilvl="0" w:tplc="04090001">
      <w:start w:val="1"/>
      <w:numFmt w:val="bullet"/>
      <w:lvlText w:val=""/>
      <w:lvlJc w:val="left"/>
      <w:pPr>
        <w:ind w:left="720" w:hanging="360"/>
      </w:pPr>
      <w:rPr>
        <w:rFonts w:ascii="Symbol" w:hAnsi="Symbol" w:cs="Script MT Bold"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cript MT Bold"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cript MT Bold"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2F70D6"/>
    <w:multiLevelType w:val="hybridMultilevel"/>
    <w:tmpl w:val="ED9051B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0252C"/>
    <w:multiLevelType w:val="hybridMultilevel"/>
    <w:tmpl w:val="5E7C51BC"/>
    <w:lvl w:ilvl="0" w:tplc="BCAED622">
      <w:start w:val="1"/>
      <w:numFmt w:val="bullet"/>
      <w:lvlText w:val="□"/>
      <w:lvlJc w:val="left"/>
      <w:pPr>
        <w:ind w:left="1440" w:hanging="360"/>
      </w:pPr>
      <w:rPr>
        <w:rFonts w:ascii="Times New Roman" w:hAnsi="Times New Roman" w:cs="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9C4A54"/>
    <w:multiLevelType w:val="hybridMultilevel"/>
    <w:tmpl w:val="5B6A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DDB"/>
    <w:multiLevelType w:val="hybridMultilevel"/>
    <w:tmpl w:val="D99C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E27CA"/>
    <w:multiLevelType w:val="hybridMultilevel"/>
    <w:tmpl w:val="6588B3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ED349D"/>
    <w:multiLevelType w:val="hybridMultilevel"/>
    <w:tmpl w:val="55B0B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8143F3"/>
    <w:multiLevelType w:val="hybridMultilevel"/>
    <w:tmpl w:val="C8726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5F560A"/>
    <w:multiLevelType w:val="hybridMultilevel"/>
    <w:tmpl w:val="E636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F5C96"/>
    <w:multiLevelType w:val="singleLevel"/>
    <w:tmpl w:val="61A09770"/>
    <w:lvl w:ilvl="0">
      <w:start w:val="16"/>
      <w:numFmt w:val="bullet"/>
      <w:lvlText w:val="-"/>
      <w:lvlJc w:val="left"/>
      <w:pPr>
        <w:tabs>
          <w:tab w:val="num" w:pos="1080"/>
        </w:tabs>
        <w:ind w:left="1080" w:hanging="360"/>
      </w:pPr>
      <w:rPr>
        <w:rFonts w:ascii="Times New Roman" w:hAnsi="Times New Roman" w:hint="default"/>
      </w:rPr>
    </w:lvl>
  </w:abstractNum>
  <w:abstractNum w:abstractNumId="10">
    <w:nsid w:val="23C6173E"/>
    <w:multiLevelType w:val="hybridMultilevel"/>
    <w:tmpl w:val="1982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F4FDD"/>
    <w:multiLevelType w:val="hybridMultilevel"/>
    <w:tmpl w:val="318078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B719AA"/>
    <w:multiLevelType w:val="hybridMultilevel"/>
    <w:tmpl w:val="242C37CC"/>
    <w:lvl w:ilvl="0" w:tplc="FA566654">
      <w:start w:val="1"/>
      <w:numFmt w:val="bullet"/>
      <w:lvlText w:val=""/>
      <w:lvlJc w:val="left"/>
      <w:pPr>
        <w:ind w:left="900" w:hanging="360"/>
      </w:pPr>
      <w:rPr>
        <w:rFonts w:ascii="Symbol" w:hAnsi="Symbol" w:hint="default"/>
        <w:sz w:val="16"/>
        <w:szCs w:val="1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AF4196C"/>
    <w:multiLevelType w:val="hybridMultilevel"/>
    <w:tmpl w:val="DEBC7B36"/>
    <w:lvl w:ilvl="0" w:tplc="04090003">
      <w:start w:val="1"/>
      <w:numFmt w:val="bullet"/>
      <w:lvlText w:val="o"/>
      <w:lvlJc w:val="left"/>
      <w:pPr>
        <w:tabs>
          <w:tab w:val="num" w:pos="2160"/>
        </w:tabs>
        <w:ind w:left="2160" w:hanging="360"/>
      </w:pPr>
      <w:rPr>
        <w:rFonts w:ascii="Courier New" w:hAnsi="Courier New" w:cs="Arial" w:hint="default"/>
      </w:rPr>
    </w:lvl>
    <w:lvl w:ilvl="1" w:tplc="04090003" w:tentative="1">
      <w:start w:val="1"/>
      <w:numFmt w:val="bullet"/>
      <w:lvlText w:val="o"/>
      <w:lvlJc w:val="left"/>
      <w:pPr>
        <w:tabs>
          <w:tab w:val="num" w:pos="2880"/>
        </w:tabs>
        <w:ind w:left="2880" w:hanging="360"/>
      </w:pPr>
      <w:rPr>
        <w:rFonts w:ascii="Courier New" w:hAnsi="Courier New" w:cs="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C492297"/>
    <w:multiLevelType w:val="hybridMultilevel"/>
    <w:tmpl w:val="78AE0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C4C2B8D"/>
    <w:multiLevelType w:val="multilevel"/>
    <w:tmpl w:val="0CE87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915B65"/>
    <w:multiLevelType w:val="hybridMultilevel"/>
    <w:tmpl w:val="15D25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6C1782"/>
    <w:multiLevelType w:val="hybridMultilevel"/>
    <w:tmpl w:val="0AC803CC"/>
    <w:lvl w:ilvl="0" w:tplc="04090003">
      <w:start w:val="1"/>
      <w:numFmt w:val="bullet"/>
      <w:lvlText w:val="o"/>
      <w:lvlJc w:val="left"/>
      <w:pPr>
        <w:tabs>
          <w:tab w:val="num" w:pos="1440"/>
        </w:tabs>
        <w:ind w:left="1440" w:hanging="360"/>
      </w:pPr>
      <w:rPr>
        <w:rFonts w:ascii="Courier New" w:hAnsi="Courier New" w:cs="Aria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C65241A"/>
    <w:multiLevelType w:val="hybridMultilevel"/>
    <w:tmpl w:val="820A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9100E"/>
    <w:multiLevelType w:val="hybridMultilevel"/>
    <w:tmpl w:val="5E6C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36507"/>
    <w:multiLevelType w:val="hybridMultilevel"/>
    <w:tmpl w:val="0136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9A4A9E"/>
    <w:multiLevelType w:val="hybridMultilevel"/>
    <w:tmpl w:val="7E34EF66"/>
    <w:lvl w:ilvl="0" w:tplc="87A445A0">
      <w:numFmt w:val="bullet"/>
      <w:lvlText w:val="-"/>
      <w:lvlJc w:val="left"/>
      <w:pPr>
        <w:ind w:left="420" w:hanging="360"/>
      </w:pPr>
      <w:rPr>
        <w:rFonts w:ascii="Calibri" w:eastAsia="Times New Roman"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4ED10068"/>
    <w:multiLevelType w:val="hybridMultilevel"/>
    <w:tmpl w:val="98769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0E2910"/>
    <w:multiLevelType w:val="hybridMultilevel"/>
    <w:tmpl w:val="9E26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E57607"/>
    <w:multiLevelType w:val="hybridMultilevel"/>
    <w:tmpl w:val="B06247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7030B2"/>
    <w:multiLevelType w:val="hybridMultilevel"/>
    <w:tmpl w:val="CE320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340" w:hanging="360"/>
      </w:pPr>
      <w:rPr>
        <w:rFonts w:ascii="Courier New" w:hAnsi="Courier New"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Arial"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Arial"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8A00774"/>
    <w:multiLevelType w:val="hybridMultilevel"/>
    <w:tmpl w:val="43C8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73B3C"/>
    <w:multiLevelType w:val="hybridMultilevel"/>
    <w:tmpl w:val="4870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96277"/>
    <w:multiLevelType w:val="hybridMultilevel"/>
    <w:tmpl w:val="97CA9D0C"/>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F60151A"/>
    <w:multiLevelType w:val="hybridMultilevel"/>
    <w:tmpl w:val="67F2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A755C"/>
    <w:multiLevelType w:val="hybridMultilevel"/>
    <w:tmpl w:val="294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B2977"/>
    <w:multiLevelType w:val="hybridMultilevel"/>
    <w:tmpl w:val="F8D0F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9C676C0"/>
    <w:multiLevelType w:val="hybridMultilevel"/>
    <w:tmpl w:val="D8921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9741F6"/>
    <w:multiLevelType w:val="hybridMultilevel"/>
    <w:tmpl w:val="72E2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B02C8B"/>
    <w:multiLevelType w:val="multilevel"/>
    <w:tmpl w:val="A49A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3"/>
  </w:num>
  <w:num w:numId="4">
    <w:abstractNumId w:val="17"/>
  </w:num>
  <w:num w:numId="5">
    <w:abstractNumId w:val="14"/>
  </w:num>
  <w:num w:numId="6">
    <w:abstractNumId w:val="22"/>
  </w:num>
  <w:num w:numId="7">
    <w:abstractNumId w:val="24"/>
  </w:num>
  <w:num w:numId="8">
    <w:abstractNumId w:val="28"/>
  </w:num>
  <w:num w:numId="9">
    <w:abstractNumId w:val="6"/>
  </w:num>
  <w:num w:numId="10">
    <w:abstractNumId w:val="31"/>
  </w:num>
  <w:num w:numId="11">
    <w:abstractNumId w:val="32"/>
  </w:num>
  <w:num w:numId="12">
    <w:abstractNumId w:val="20"/>
  </w:num>
  <w:num w:numId="13">
    <w:abstractNumId w:val="1"/>
  </w:num>
  <w:num w:numId="14">
    <w:abstractNumId w:val="10"/>
  </w:num>
  <w:num w:numId="15">
    <w:abstractNumId w:val="8"/>
  </w:num>
  <w:num w:numId="16">
    <w:abstractNumId w:val="5"/>
  </w:num>
  <w:num w:numId="17">
    <w:abstractNumId w:val="16"/>
  </w:num>
  <w:num w:numId="18">
    <w:abstractNumId w:val="30"/>
  </w:num>
  <w:num w:numId="19">
    <w:abstractNumId w:val="26"/>
  </w:num>
  <w:num w:numId="20">
    <w:abstractNumId w:val="33"/>
  </w:num>
  <w:num w:numId="21">
    <w:abstractNumId w:val="25"/>
  </w:num>
  <w:num w:numId="22">
    <w:abstractNumId w:val="0"/>
  </w:num>
  <w:num w:numId="23">
    <w:abstractNumId w:val="18"/>
  </w:num>
  <w:num w:numId="24">
    <w:abstractNumId w:val="21"/>
  </w:num>
  <w:num w:numId="25">
    <w:abstractNumId w:val="3"/>
  </w:num>
  <w:num w:numId="26">
    <w:abstractNumId w:val="4"/>
  </w:num>
  <w:num w:numId="27">
    <w:abstractNumId w:val="11"/>
  </w:num>
  <w:num w:numId="28">
    <w:abstractNumId w:val="34"/>
  </w:num>
  <w:num w:numId="29">
    <w:abstractNumId w:val="15"/>
  </w:num>
  <w:num w:numId="30">
    <w:abstractNumId w:val="12"/>
  </w:num>
  <w:num w:numId="31">
    <w:abstractNumId w:val="23"/>
  </w:num>
  <w:num w:numId="32">
    <w:abstractNumId w:val="2"/>
  </w:num>
  <w:num w:numId="33">
    <w:abstractNumId w:val="27"/>
  </w:num>
  <w:num w:numId="34">
    <w:abstractNumId w:val="29"/>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8" w:dllVersion="513" w:checkStyle="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D66C09"/>
    <w:rsid w:val="0000077E"/>
    <w:rsid w:val="00001914"/>
    <w:rsid w:val="000025B1"/>
    <w:rsid w:val="00004E59"/>
    <w:rsid w:val="00011815"/>
    <w:rsid w:val="00022F9D"/>
    <w:rsid w:val="00025C55"/>
    <w:rsid w:val="00030530"/>
    <w:rsid w:val="000703F1"/>
    <w:rsid w:val="00073E0D"/>
    <w:rsid w:val="00075E41"/>
    <w:rsid w:val="00087541"/>
    <w:rsid w:val="000926D4"/>
    <w:rsid w:val="000A75C8"/>
    <w:rsid w:val="000B2FCF"/>
    <w:rsid w:val="000E7839"/>
    <w:rsid w:val="001218AD"/>
    <w:rsid w:val="00150F72"/>
    <w:rsid w:val="0017325E"/>
    <w:rsid w:val="00187A60"/>
    <w:rsid w:val="001926F7"/>
    <w:rsid w:val="001A2F2F"/>
    <w:rsid w:val="001C1D84"/>
    <w:rsid w:val="001E49B6"/>
    <w:rsid w:val="001F4CA5"/>
    <w:rsid w:val="001F728B"/>
    <w:rsid w:val="00207798"/>
    <w:rsid w:val="00210AE8"/>
    <w:rsid w:val="0022170C"/>
    <w:rsid w:val="00241118"/>
    <w:rsid w:val="00256E43"/>
    <w:rsid w:val="0029351E"/>
    <w:rsid w:val="002C284F"/>
    <w:rsid w:val="002F7B71"/>
    <w:rsid w:val="003014D4"/>
    <w:rsid w:val="00301E93"/>
    <w:rsid w:val="00305A06"/>
    <w:rsid w:val="00306F20"/>
    <w:rsid w:val="003248D1"/>
    <w:rsid w:val="003340B6"/>
    <w:rsid w:val="003437E3"/>
    <w:rsid w:val="00353A24"/>
    <w:rsid w:val="00361D9E"/>
    <w:rsid w:val="00363ADB"/>
    <w:rsid w:val="0037202A"/>
    <w:rsid w:val="003745F6"/>
    <w:rsid w:val="00383883"/>
    <w:rsid w:val="003D525C"/>
    <w:rsid w:val="003D6F20"/>
    <w:rsid w:val="003D779D"/>
    <w:rsid w:val="003E7F98"/>
    <w:rsid w:val="003F14FA"/>
    <w:rsid w:val="003F61C5"/>
    <w:rsid w:val="00403581"/>
    <w:rsid w:val="00411B76"/>
    <w:rsid w:val="0041353B"/>
    <w:rsid w:val="004248B7"/>
    <w:rsid w:val="00434DA4"/>
    <w:rsid w:val="004568D3"/>
    <w:rsid w:val="00466EDE"/>
    <w:rsid w:val="00474664"/>
    <w:rsid w:val="00485B94"/>
    <w:rsid w:val="00487E4A"/>
    <w:rsid w:val="00491845"/>
    <w:rsid w:val="004A5628"/>
    <w:rsid w:val="004A6A16"/>
    <w:rsid w:val="004B11C1"/>
    <w:rsid w:val="004C57D5"/>
    <w:rsid w:val="004F2F2D"/>
    <w:rsid w:val="00506EA1"/>
    <w:rsid w:val="00520BA1"/>
    <w:rsid w:val="00537D62"/>
    <w:rsid w:val="0054488B"/>
    <w:rsid w:val="00565E6D"/>
    <w:rsid w:val="00576A3D"/>
    <w:rsid w:val="005772B3"/>
    <w:rsid w:val="00580550"/>
    <w:rsid w:val="00586F32"/>
    <w:rsid w:val="005947FE"/>
    <w:rsid w:val="005A4C41"/>
    <w:rsid w:val="005B0F1A"/>
    <w:rsid w:val="005E2590"/>
    <w:rsid w:val="00611361"/>
    <w:rsid w:val="00631C80"/>
    <w:rsid w:val="0065412F"/>
    <w:rsid w:val="00656496"/>
    <w:rsid w:val="0067002C"/>
    <w:rsid w:val="006732B6"/>
    <w:rsid w:val="00692754"/>
    <w:rsid w:val="00692FA4"/>
    <w:rsid w:val="006976D9"/>
    <w:rsid w:val="006B5CEB"/>
    <w:rsid w:val="006C7A65"/>
    <w:rsid w:val="006D1B43"/>
    <w:rsid w:val="00707CB1"/>
    <w:rsid w:val="00723655"/>
    <w:rsid w:val="00724288"/>
    <w:rsid w:val="007370CD"/>
    <w:rsid w:val="00741D69"/>
    <w:rsid w:val="0074412E"/>
    <w:rsid w:val="00766B0C"/>
    <w:rsid w:val="00766ED2"/>
    <w:rsid w:val="00794707"/>
    <w:rsid w:val="00794F4C"/>
    <w:rsid w:val="00797008"/>
    <w:rsid w:val="007B6CFB"/>
    <w:rsid w:val="007E69C1"/>
    <w:rsid w:val="007F06E5"/>
    <w:rsid w:val="00813683"/>
    <w:rsid w:val="00842961"/>
    <w:rsid w:val="008458CF"/>
    <w:rsid w:val="0087453D"/>
    <w:rsid w:val="00875AE4"/>
    <w:rsid w:val="00882605"/>
    <w:rsid w:val="008E466B"/>
    <w:rsid w:val="00906A78"/>
    <w:rsid w:val="009269F5"/>
    <w:rsid w:val="00935126"/>
    <w:rsid w:val="0096376E"/>
    <w:rsid w:val="00966D55"/>
    <w:rsid w:val="009817C0"/>
    <w:rsid w:val="00986938"/>
    <w:rsid w:val="009A7151"/>
    <w:rsid w:val="009B0DCA"/>
    <w:rsid w:val="009B12B0"/>
    <w:rsid w:val="009C02BD"/>
    <w:rsid w:val="009C241F"/>
    <w:rsid w:val="009F0E87"/>
    <w:rsid w:val="009F5782"/>
    <w:rsid w:val="00A03D12"/>
    <w:rsid w:val="00A1082A"/>
    <w:rsid w:val="00A11277"/>
    <w:rsid w:val="00A51B8C"/>
    <w:rsid w:val="00A820BC"/>
    <w:rsid w:val="00A83C20"/>
    <w:rsid w:val="00A9373D"/>
    <w:rsid w:val="00AB12A8"/>
    <w:rsid w:val="00AB4A3D"/>
    <w:rsid w:val="00AB58DE"/>
    <w:rsid w:val="00AC2114"/>
    <w:rsid w:val="00AD3C20"/>
    <w:rsid w:val="00AE0040"/>
    <w:rsid w:val="00AE379E"/>
    <w:rsid w:val="00AF30D6"/>
    <w:rsid w:val="00AF6F49"/>
    <w:rsid w:val="00B01C3F"/>
    <w:rsid w:val="00B1281F"/>
    <w:rsid w:val="00B31235"/>
    <w:rsid w:val="00B4388F"/>
    <w:rsid w:val="00B53CBE"/>
    <w:rsid w:val="00B54282"/>
    <w:rsid w:val="00B54710"/>
    <w:rsid w:val="00B65057"/>
    <w:rsid w:val="00B6743A"/>
    <w:rsid w:val="00B7634E"/>
    <w:rsid w:val="00B877E4"/>
    <w:rsid w:val="00B97A36"/>
    <w:rsid w:val="00BA6C7F"/>
    <w:rsid w:val="00BB37ED"/>
    <w:rsid w:val="00BD0C50"/>
    <w:rsid w:val="00BD378E"/>
    <w:rsid w:val="00C01FC7"/>
    <w:rsid w:val="00C028FF"/>
    <w:rsid w:val="00C07900"/>
    <w:rsid w:val="00C10628"/>
    <w:rsid w:val="00C379F7"/>
    <w:rsid w:val="00C45D51"/>
    <w:rsid w:val="00C53E51"/>
    <w:rsid w:val="00C573D6"/>
    <w:rsid w:val="00C639C1"/>
    <w:rsid w:val="00C74667"/>
    <w:rsid w:val="00C815E3"/>
    <w:rsid w:val="00C906D2"/>
    <w:rsid w:val="00C911B3"/>
    <w:rsid w:val="00CE443A"/>
    <w:rsid w:val="00CE55F0"/>
    <w:rsid w:val="00CF5645"/>
    <w:rsid w:val="00D3351E"/>
    <w:rsid w:val="00D439F8"/>
    <w:rsid w:val="00D836EE"/>
    <w:rsid w:val="00DA094E"/>
    <w:rsid w:val="00DA13E9"/>
    <w:rsid w:val="00DA62D2"/>
    <w:rsid w:val="00DB5F72"/>
    <w:rsid w:val="00DE07D0"/>
    <w:rsid w:val="00DE45EC"/>
    <w:rsid w:val="00E02C92"/>
    <w:rsid w:val="00E03345"/>
    <w:rsid w:val="00E20AFA"/>
    <w:rsid w:val="00E23EEA"/>
    <w:rsid w:val="00E252DB"/>
    <w:rsid w:val="00E272F3"/>
    <w:rsid w:val="00E27BB9"/>
    <w:rsid w:val="00E30F89"/>
    <w:rsid w:val="00E362FA"/>
    <w:rsid w:val="00E458A1"/>
    <w:rsid w:val="00E46C10"/>
    <w:rsid w:val="00E56844"/>
    <w:rsid w:val="00E7348E"/>
    <w:rsid w:val="00E7426A"/>
    <w:rsid w:val="00E93B05"/>
    <w:rsid w:val="00EA76E4"/>
    <w:rsid w:val="00EB01D5"/>
    <w:rsid w:val="00EB325A"/>
    <w:rsid w:val="00EC283C"/>
    <w:rsid w:val="00ED52FB"/>
    <w:rsid w:val="00EF5A45"/>
    <w:rsid w:val="00F03B1D"/>
    <w:rsid w:val="00F14646"/>
    <w:rsid w:val="00F31D02"/>
    <w:rsid w:val="00F41453"/>
    <w:rsid w:val="00F45F94"/>
    <w:rsid w:val="00F71D8F"/>
    <w:rsid w:val="00F82EB8"/>
    <w:rsid w:val="00FA2813"/>
    <w:rsid w:val="00FA70C0"/>
    <w:rsid w:val="00FF3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line="360" w:lineRule="auto"/>
      <w:outlineLvl w:val="3"/>
    </w:pPr>
    <w:rPr>
      <w:b/>
      <w:u w:val="single"/>
    </w:rPr>
  </w:style>
  <w:style w:type="paragraph" w:styleId="Heading5">
    <w:name w:val="heading 5"/>
    <w:basedOn w:val="Normal"/>
    <w:next w:val="Normal"/>
    <w:qFormat/>
    <w:pPr>
      <w:keepNext/>
      <w:jc w:val="both"/>
      <w:outlineLvl w:val="4"/>
    </w:pPr>
    <w:rPr>
      <w:i/>
    </w:rPr>
  </w:style>
  <w:style w:type="paragraph" w:styleId="Heading6">
    <w:name w:val="heading 6"/>
    <w:basedOn w:val="Normal"/>
    <w:next w:val="Normal"/>
    <w:qFormat/>
    <w:pPr>
      <w:keepNext/>
      <w:jc w:val="both"/>
      <w:outlineLvl w:val="5"/>
    </w:pPr>
    <w:rPr>
      <w:rFonts w:ascii="Engravers MT" w:hAnsi="Engravers MT"/>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32"/>
    </w:rPr>
  </w:style>
  <w:style w:type="paragraph" w:styleId="BodyText2">
    <w:name w:val="Body Text 2"/>
    <w:basedOn w:val="Normal"/>
    <w:pPr>
      <w:ind w:right="-360"/>
    </w:pPr>
  </w:style>
  <w:style w:type="paragraph" w:styleId="Subtitle">
    <w:name w:val="Subtitle"/>
    <w:basedOn w:val="Normal"/>
    <w:qFormat/>
    <w:pPr>
      <w:spacing w:before="120"/>
      <w:jc w:val="center"/>
    </w:pPr>
    <w:rPr>
      <w:b/>
      <w:sz w:val="32"/>
    </w:rPr>
  </w:style>
  <w:style w:type="paragraph" w:styleId="BodyText3">
    <w:name w:val="Body Text 3"/>
    <w:basedOn w:val="Normal"/>
    <w:rPr>
      <w:rFonts w:ascii="Times New Roman" w:hAnsi="Times New Roman"/>
      <w:sz w:val="22"/>
    </w:rPr>
  </w:style>
  <w:style w:type="paragraph" w:styleId="Header">
    <w:name w:val="header"/>
    <w:basedOn w:val="Normal"/>
    <w:pPr>
      <w:tabs>
        <w:tab w:val="center" w:pos="4320"/>
        <w:tab w:val="right" w:pos="8640"/>
      </w:tabs>
    </w:p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672D0C"/>
    <w:rPr>
      <w:rFonts w:ascii="Tahoma" w:hAnsi="Tahoma" w:cs="Tahoma"/>
      <w:sz w:val="16"/>
      <w:szCs w:val="16"/>
    </w:rPr>
  </w:style>
  <w:style w:type="character" w:customStyle="1" w:styleId="BodyTextChar">
    <w:name w:val="Body Text Char"/>
    <w:basedOn w:val="DefaultParagraphFont"/>
    <w:link w:val="BodyText"/>
    <w:rsid w:val="00BC58D3"/>
    <w:rPr>
      <w:rFonts w:ascii="Bookman Old Style" w:hAnsi="Bookman Old Style"/>
      <w:sz w:val="24"/>
    </w:rPr>
  </w:style>
  <w:style w:type="character" w:styleId="Hyperlink">
    <w:name w:val="Hyperlink"/>
    <w:basedOn w:val="DefaultParagraphFont"/>
    <w:rsid w:val="00307C1D"/>
    <w:rPr>
      <w:color w:val="0000FF"/>
      <w:u w:val="single"/>
    </w:rPr>
  </w:style>
  <w:style w:type="paragraph" w:styleId="ColorfulList-Accent1">
    <w:name w:val="Colorful List Accent 1"/>
    <w:basedOn w:val="Normal"/>
    <w:uiPriority w:val="34"/>
    <w:qFormat/>
    <w:rsid w:val="005C3F40"/>
    <w:pPr>
      <w:ind w:left="720"/>
    </w:pPr>
  </w:style>
  <w:style w:type="paragraph" w:customStyle="1" w:styleId="Default">
    <w:name w:val="Default"/>
    <w:uiPriority w:val="99"/>
    <w:rsid w:val="00BA47D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130155"/>
    <w:rPr>
      <w:rFonts w:ascii="Bookman Old Style" w:hAnsi="Bookman Old Style"/>
      <w:sz w:val="24"/>
    </w:rPr>
  </w:style>
  <w:style w:type="paragraph" w:styleId="ListParagraph">
    <w:name w:val="List Paragraph"/>
    <w:basedOn w:val="Normal"/>
    <w:uiPriority w:val="34"/>
    <w:qFormat/>
    <w:rsid w:val="00305A06"/>
    <w:pPr>
      <w:spacing w:after="200" w:line="276" w:lineRule="auto"/>
      <w:ind w:left="720"/>
      <w:contextualSpacing/>
    </w:pPr>
    <w:rPr>
      <w:rFonts w:ascii="Calibri" w:eastAsia="Calibri" w:hAnsi="Calibri"/>
      <w:sz w:val="22"/>
      <w:szCs w:val="22"/>
    </w:rPr>
  </w:style>
  <w:style w:type="paragraph" w:styleId="NormalIndent">
    <w:name w:val="Normal Indent"/>
    <w:basedOn w:val="Normal"/>
    <w:rsid w:val="00766ED2"/>
    <w:pPr>
      <w:overflowPunct w:val="0"/>
      <w:autoSpaceDE w:val="0"/>
      <w:autoSpaceDN w:val="0"/>
      <w:adjustRightInd w:val="0"/>
      <w:ind w:left="720"/>
      <w:textAlignment w:val="baseline"/>
    </w:pPr>
    <w:rPr>
      <w:rFonts w:ascii="Arial" w:hAnsi="Arial"/>
    </w:rPr>
  </w:style>
  <w:style w:type="table" w:styleId="MediumShading1-Accent3">
    <w:name w:val="Medium Shading 1 Accent 3"/>
    <w:basedOn w:val="TableNormal"/>
    <w:uiPriority w:val="63"/>
    <w:rsid w:val="00766ED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3832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CDEFFE.7F3A47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3.jpg@01CDEFFE.7F3A47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85564-6B19-4AFE-B149-485211B5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HUMAN RELATIONS COMMISSION</vt:lpstr>
    </vt:vector>
  </TitlesOfParts>
  <Company>City of Greensboro</Company>
  <LinksUpToDate>false</LinksUpToDate>
  <CharactersWithSpaces>15605</CharactersWithSpaces>
  <SharedDoc>false</SharedDoc>
  <HLinks>
    <vt:vector size="12" baseType="variant">
      <vt:variant>
        <vt:i4>2687044</vt:i4>
      </vt:variant>
      <vt:variant>
        <vt:i4>18066</vt:i4>
      </vt:variant>
      <vt:variant>
        <vt:i4>1025</vt:i4>
      </vt:variant>
      <vt:variant>
        <vt:i4>1</vt:i4>
      </vt:variant>
      <vt:variant>
        <vt:lpwstr>cid:image003.jpg@01CDEFFE.7F3A47F0</vt:lpwstr>
      </vt:variant>
      <vt:variant>
        <vt:lpwstr/>
      </vt:variant>
      <vt:variant>
        <vt:i4>2687044</vt:i4>
      </vt:variant>
      <vt:variant>
        <vt:i4>18194</vt:i4>
      </vt:variant>
      <vt:variant>
        <vt:i4>1026</vt:i4>
      </vt:variant>
      <vt:variant>
        <vt:i4>1</vt:i4>
      </vt:variant>
      <vt:variant>
        <vt:lpwstr>cid:image003.jpg@01CDEFFE.7F3A47F0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RELATIONS COMMISSION</dc:title>
  <dc:creator>Preferred Customer</dc:creator>
  <cp:lastModifiedBy>davisda</cp:lastModifiedBy>
  <cp:revision>2</cp:revision>
  <cp:lastPrinted>2015-02-09T13:31:00Z</cp:lastPrinted>
  <dcterms:created xsi:type="dcterms:W3CDTF">2015-02-09T15:08:00Z</dcterms:created>
  <dcterms:modified xsi:type="dcterms:W3CDTF">2015-02-09T15:08:00Z</dcterms:modified>
</cp:coreProperties>
</file>